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C13D2" w:rsidRDefault="003C3E2F" w:rsidP="009C13D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3C3E2F" w:rsidRDefault="003C3E2F" w:rsidP="009C13D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3C3E2F" w:rsidRDefault="003C3E2F" w:rsidP="009C13D2">
      <w:pPr>
        <w:autoSpaceDE w:val="0"/>
        <w:jc w:val="center"/>
        <w:rPr>
          <w:sz w:val="28"/>
          <w:szCs w:val="28"/>
        </w:rPr>
      </w:pPr>
    </w:p>
    <w:p w:rsidR="003C3E2F" w:rsidRDefault="003C3E2F" w:rsidP="009C13D2">
      <w:pPr>
        <w:autoSpaceDE w:val="0"/>
        <w:jc w:val="center"/>
        <w:rPr>
          <w:sz w:val="28"/>
          <w:szCs w:val="28"/>
        </w:rPr>
      </w:pPr>
    </w:p>
    <w:p w:rsidR="003C3E2F" w:rsidRDefault="003C3E2F" w:rsidP="003C3E2F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9C13D2" w:rsidRDefault="009C13D2" w:rsidP="009C13D2">
      <w:pPr>
        <w:autoSpaceDE w:val="0"/>
        <w:jc w:val="center"/>
        <w:rPr>
          <w:sz w:val="28"/>
          <w:szCs w:val="28"/>
        </w:rPr>
      </w:pPr>
    </w:p>
    <w:p w:rsidR="009C13D2" w:rsidRDefault="009C13D2" w:rsidP="009C13D2">
      <w:pPr>
        <w:autoSpaceDE w:val="0"/>
        <w:jc w:val="center"/>
        <w:rPr>
          <w:sz w:val="28"/>
          <w:szCs w:val="28"/>
        </w:rPr>
      </w:pPr>
    </w:p>
    <w:p w:rsidR="009C13D2" w:rsidRDefault="009C13D2" w:rsidP="009C13D2">
      <w:pPr>
        <w:autoSpaceDE w:val="0"/>
        <w:jc w:val="center"/>
        <w:rPr>
          <w:sz w:val="28"/>
          <w:szCs w:val="28"/>
        </w:rPr>
      </w:pPr>
    </w:p>
    <w:p w:rsidR="009C13D2" w:rsidRDefault="009C13D2" w:rsidP="009C13D2">
      <w:pPr>
        <w:autoSpaceDE w:val="0"/>
        <w:jc w:val="center"/>
        <w:rPr>
          <w:sz w:val="28"/>
          <w:szCs w:val="28"/>
        </w:rPr>
      </w:pPr>
    </w:p>
    <w:p w:rsidR="00B476AB" w:rsidRDefault="00B476AB" w:rsidP="009C13D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Pr="00E02DA5">
        <w:rPr>
          <w:sz w:val="28"/>
          <w:szCs w:val="28"/>
        </w:rPr>
        <w:t>внесении изменений в некоторые муниципальные правовые акты</w:t>
      </w:r>
    </w:p>
    <w:p w:rsidR="00315244" w:rsidRDefault="00B476AB" w:rsidP="009C13D2">
      <w:pPr>
        <w:autoSpaceDE w:val="0"/>
        <w:jc w:val="center"/>
      </w:pPr>
      <w:r w:rsidRPr="00E02DA5">
        <w:rPr>
          <w:sz w:val="28"/>
          <w:szCs w:val="28"/>
        </w:rPr>
        <w:t>города Омска</w:t>
      </w:r>
    </w:p>
    <w:p w:rsidR="00315244" w:rsidRDefault="00315244">
      <w:pPr>
        <w:autoSpaceDE w:val="0"/>
        <w:jc w:val="center"/>
        <w:rPr>
          <w:bCs/>
          <w:sz w:val="28"/>
          <w:szCs w:val="28"/>
        </w:rPr>
      </w:pPr>
    </w:p>
    <w:p w:rsidR="009C13D2" w:rsidRDefault="009C13D2">
      <w:pPr>
        <w:autoSpaceDE w:val="0"/>
        <w:jc w:val="center"/>
        <w:rPr>
          <w:bCs/>
          <w:sz w:val="28"/>
          <w:szCs w:val="28"/>
        </w:rPr>
      </w:pPr>
    </w:p>
    <w:p w:rsidR="00315244" w:rsidRDefault="00315244" w:rsidP="009C13D2">
      <w:pPr>
        <w:autoSpaceDE w:val="0"/>
        <w:ind w:firstLine="709"/>
        <w:jc w:val="both"/>
      </w:pPr>
      <w:r>
        <w:rPr>
          <w:color w:val="000000"/>
          <w:sz w:val="28"/>
          <w:szCs w:val="28"/>
        </w:rPr>
        <w:t xml:space="preserve">Руководствуясь </w:t>
      </w:r>
      <w:r w:rsidR="002165A8">
        <w:rPr>
          <w:color w:val="000000"/>
          <w:sz w:val="28"/>
          <w:szCs w:val="28"/>
        </w:rPr>
        <w:t xml:space="preserve">Градостроительным кодексом Российской Федерации, </w:t>
      </w:r>
      <w:r>
        <w:rPr>
          <w:color w:val="000000"/>
          <w:sz w:val="28"/>
          <w:szCs w:val="28"/>
        </w:rPr>
        <w:t>Федеральным законом «Об общих принципах организации местного самоупра</w:t>
      </w:r>
      <w:r w:rsidR="002165A8">
        <w:rPr>
          <w:color w:val="000000"/>
          <w:sz w:val="28"/>
          <w:szCs w:val="28"/>
        </w:rPr>
        <w:t>вления в Российской Федерации»</w:t>
      </w:r>
      <w:r>
        <w:rPr>
          <w:color w:val="000000"/>
          <w:sz w:val="28"/>
          <w:szCs w:val="28"/>
        </w:rPr>
        <w:t>, Уставом города Омска, Решением Омского городского Совета от 10 декабря 2008 года № 201</w:t>
      </w:r>
      <w:r w:rsidR="002165A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315244" w:rsidRDefault="00315244" w:rsidP="009C13D2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proofErr w:type="gramStart"/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sz w:val="28"/>
          <w:szCs w:val="28"/>
        </w:rPr>
        <w:t xml:space="preserve">от 10 </w:t>
      </w:r>
      <w:r>
        <w:rPr>
          <w:bCs/>
          <w:sz w:val="28"/>
          <w:szCs w:val="28"/>
        </w:rPr>
        <w:t xml:space="preserve">марта 2017 года № 210-п </w:t>
      </w:r>
      <w:r>
        <w:rPr>
          <w:sz w:val="28"/>
          <w:szCs w:val="28"/>
        </w:rPr>
        <w:t>«Об утверждении проекта планировки территории городка Нефтяников, расположенной в границах: правый берег реки Иртыш – улица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Заозерная – улица Комбинатская – улица Химиков – улица Энтузиастов –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переулок 1-й Окружной – переулок 2-й Окружной – улица </w:t>
      </w:r>
      <w:proofErr w:type="spellStart"/>
      <w:r>
        <w:rPr>
          <w:sz w:val="28"/>
          <w:szCs w:val="28"/>
        </w:rPr>
        <w:t>Доковская</w:t>
      </w:r>
      <w:proofErr w:type="spellEnd"/>
      <w:r>
        <w:rPr>
          <w:sz w:val="28"/>
          <w:szCs w:val="28"/>
        </w:rPr>
        <w:t xml:space="preserve"> –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проспект Мира – северо-восточная граница отвода «</w:t>
      </w:r>
      <w:proofErr w:type="spellStart"/>
      <w:r>
        <w:rPr>
          <w:sz w:val="28"/>
          <w:szCs w:val="28"/>
        </w:rPr>
        <w:t>Сибэктрострой</w:t>
      </w:r>
      <w:proofErr w:type="spellEnd"/>
      <w:r>
        <w:rPr>
          <w:sz w:val="28"/>
          <w:szCs w:val="28"/>
        </w:rPr>
        <w:t>», АТП-10, ГСК «Асфальт» – в Советском административном округе города Омска»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  <w:proofErr w:type="gramEnd"/>
    </w:p>
    <w:p w:rsidR="00315244" w:rsidRDefault="00315244" w:rsidP="009C13D2">
      <w:pPr>
        <w:pStyle w:val="ae"/>
        <w:ind w:firstLine="709"/>
        <w:jc w:val="both"/>
      </w:pPr>
      <w:r>
        <w:rPr>
          <w:sz w:val="28"/>
          <w:szCs w:val="28"/>
        </w:rPr>
        <w:t>1) в пункте 1:</w:t>
      </w:r>
    </w:p>
    <w:p w:rsidR="00030F8E" w:rsidRDefault="00315244" w:rsidP="009C13D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 в абзаце </w:t>
      </w:r>
      <w:r w:rsidR="00EB141F">
        <w:rPr>
          <w:sz w:val="28"/>
          <w:szCs w:val="28"/>
        </w:rPr>
        <w:t>девятом</w:t>
      </w:r>
      <w:r>
        <w:rPr>
          <w:sz w:val="28"/>
          <w:szCs w:val="28"/>
        </w:rPr>
        <w:t xml:space="preserve"> точку заменить точкой с запятой;</w:t>
      </w:r>
    </w:p>
    <w:p w:rsidR="00315244" w:rsidRDefault="00FA2A84" w:rsidP="009C13D2">
      <w:pPr>
        <w:pStyle w:val="ae"/>
        <w:ind w:firstLine="709"/>
        <w:jc w:val="both"/>
      </w:pPr>
      <w:r>
        <w:rPr>
          <w:sz w:val="28"/>
          <w:szCs w:val="28"/>
        </w:rPr>
        <w:t>б</w:t>
      </w:r>
      <w:r w:rsidR="00315244">
        <w:rPr>
          <w:sz w:val="28"/>
          <w:szCs w:val="28"/>
        </w:rPr>
        <w:t xml:space="preserve">) после абзаца </w:t>
      </w:r>
      <w:r w:rsidR="00EB141F">
        <w:rPr>
          <w:sz w:val="28"/>
          <w:szCs w:val="28"/>
        </w:rPr>
        <w:t>девятого</w:t>
      </w:r>
      <w:r w:rsidR="00315244">
        <w:rPr>
          <w:sz w:val="28"/>
          <w:szCs w:val="28"/>
        </w:rPr>
        <w:t xml:space="preserve"> дополнить абзацем следующего содержания:</w:t>
      </w:r>
    </w:p>
    <w:p w:rsidR="00315244" w:rsidRDefault="00315244" w:rsidP="009C13D2">
      <w:pPr>
        <w:pStyle w:val="ae"/>
        <w:ind w:firstLine="709"/>
        <w:jc w:val="both"/>
      </w:pPr>
      <w:r>
        <w:rPr>
          <w:sz w:val="28"/>
          <w:szCs w:val="28"/>
        </w:rPr>
        <w:t xml:space="preserve">«- положения </w:t>
      </w:r>
      <w:r>
        <w:rPr>
          <w:bCs/>
          <w:sz w:val="28"/>
          <w:szCs w:val="28"/>
        </w:rPr>
        <w:t xml:space="preserve">об очередности планируемого развития территории </w:t>
      </w:r>
      <w:proofErr w:type="gramStart"/>
      <w:r>
        <w:rPr>
          <w:bCs/>
          <w:sz w:val="28"/>
          <w:szCs w:val="28"/>
        </w:rPr>
        <w:t xml:space="preserve">элементов планировочной структуры </w:t>
      </w:r>
      <w:r w:rsidR="00EB141F" w:rsidRPr="005970B9">
        <w:rPr>
          <w:sz w:val="28"/>
          <w:szCs w:val="28"/>
        </w:rPr>
        <w:t xml:space="preserve">№№ </w:t>
      </w:r>
      <w:r w:rsidR="00EB141F">
        <w:rPr>
          <w:sz w:val="28"/>
          <w:szCs w:val="28"/>
        </w:rPr>
        <w:t>135, 2-1.</w:t>
      </w:r>
      <w:r w:rsidR="00835264" w:rsidRPr="001A1FC7">
        <w:rPr>
          <w:sz w:val="28"/>
          <w:szCs w:val="28"/>
        </w:rPr>
        <w:t xml:space="preserve">ИТ110.1, 2-1.ИТ110.2 </w:t>
      </w:r>
      <w:r w:rsidR="00EB141F" w:rsidRPr="005970B9">
        <w:rPr>
          <w:sz w:val="28"/>
          <w:szCs w:val="28"/>
        </w:rPr>
        <w:t>планировочного района III</w:t>
      </w:r>
      <w:r w:rsidR="00EB141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 – улица </w:t>
      </w:r>
      <w:proofErr w:type="spellStart"/>
      <w:r>
        <w:rPr>
          <w:bCs/>
          <w:sz w:val="28"/>
          <w:szCs w:val="28"/>
        </w:rPr>
        <w:t>Доковская</w:t>
      </w:r>
      <w:proofErr w:type="spellEnd"/>
      <w:r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>
        <w:rPr>
          <w:bCs/>
          <w:sz w:val="28"/>
          <w:szCs w:val="28"/>
        </w:rPr>
        <w:t>Сибэктрострой</w:t>
      </w:r>
      <w:proofErr w:type="spellEnd"/>
      <w:r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>
        <w:rPr>
          <w:sz w:val="28"/>
          <w:szCs w:val="28"/>
        </w:rPr>
        <w:t xml:space="preserve">, согласно приложению № </w:t>
      </w:r>
      <w:r w:rsidR="00B0487E">
        <w:rPr>
          <w:sz w:val="28"/>
          <w:szCs w:val="28"/>
        </w:rPr>
        <w:t>9</w:t>
      </w:r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 настоящему постановлению</w:t>
      </w:r>
      <w:proofErr w:type="gramStart"/>
      <w:r>
        <w:rPr>
          <w:sz w:val="28"/>
          <w:szCs w:val="28"/>
        </w:rPr>
        <w:t>.»;</w:t>
      </w:r>
      <w:proofErr w:type="gramEnd"/>
    </w:p>
    <w:p w:rsidR="004430D9" w:rsidRDefault="00A43961" w:rsidP="009C13D2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2) в </w:t>
      </w:r>
      <w:r w:rsidR="00FA2A84">
        <w:rPr>
          <w:sz w:val="28"/>
          <w:szCs w:val="28"/>
        </w:rPr>
        <w:t>разделе VII</w:t>
      </w:r>
      <w:r w:rsidR="00FA2A84" w:rsidRPr="00FA2A84">
        <w:rPr>
          <w:sz w:val="28"/>
          <w:szCs w:val="28"/>
        </w:rPr>
        <w:t xml:space="preserve"> </w:t>
      </w:r>
      <w:r w:rsidR="00FA2A84">
        <w:rPr>
          <w:sz w:val="28"/>
          <w:szCs w:val="28"/>
        </w:rPr>
        <w:t>«</w:t>
      </w:r>
      <w:r w:rsidR="00FA2A84" w:rsidRPr="00FA2A84">
        <w:rPr>
          <w:sz w:val="28"/>
          <w:szCs w:val="28"/>
        </w:rPr>
        <w:t>Характеристики планируемого развития территории</w:t>
      </w:r>
      <w:r w:rsidR="00FA2A84">
        <w:rPr>
          <w:sz w:val="28"/>
          <w:szCs w:val="28"/>
        </w:rPr>
        <w:t>» приложения</w:t>
      </w:r>
      <w:r>
        <w:rPr>
          <w:sz w:val="28"/>
          <w:szCs w:val="28"/>
        </w:rPr>
        <w:t xml:space="preserve"> №</w:t>
      </w:r>
      <w:r w:rsidR="003008CB">
        <w:rPr>
          <w:sz w:val="28"/>
          <w:szCs w:val="28"/>
        </w:rPr>
        <w:t> </w:t>
      </w:r>
      <w:r>
        <w:rPr>
          <w:sz w:val="28"/>
          <w:szCs w:val="28"/>
        </w:rPr>
        <w:t xml:space="preserve">1 «Положение </w:t>
      </w:r>
      <w:r>
        <w:rPr>
          <w:sz w:val="28"/>
          <w:szCs w:val="28"/>
          <w:lang w:eastAsia="ru-RU"/>
        </w:rPr>
        <w:t>о характеристиках планируемого развития территории городка Нефтяников</w:t>
      </w:r>
      <w:r>
        <w:rPr>
          <w:sz w:val="28"/>
          <w:szCs w:val="28"/>
        </w:rPr>
        <w:t xml:space="preserve">, </w:t>
      </w:r>
      <w:r w:rsidR="00FA2A84">
        <w:rPr>
          <w:sz w:val="28"/>
          <w:szCs w:val="28"/>
        </w:rPr>
        <w:t>расположенной в границах: правый</w:t>
      </w:r>
      <w:r>
        <w:rPr>
          <w:sz w:val="28"/>
          <w:szCs w:val="28"/>
        </w:rPr>
        <w:t xml:space="preserve"> берег реки Иртыш – улица Заозерная – улица Комбинатская – улица Химиков – улица Энтузиастов – переулок 1-й Окружной – переулок 2-й Окружной – улица </w:t>
      </w:r>
      <w:proofErr w:type="spellStart"/>
      <w:r>
        <w:rPr>
          <w:sz w:val="28"/>
          <w:szCs w:val="28"/>
        </w:rPr>
        <w:t>Доковская</w:t>
      </w:r>
      <w:proofErr w:type="spellEnd"/>
      <w:r>
        <w:rPr>
          <w:sz w:val="28"/>
          <w:szCs w:val="28"/>
        </w:rPr>
        <w:t xml:space="preserve"> – проспект Мира – северо-восточная граница отвода</w:t>
      </w:r>
      <w:r w:rsidR="00FA2A84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«</w:t>
      </w:r>
      <w:proofErr w:type="spellStart"/>
      <w:r>
        <w:rPr>
          <w:sz w:val="28"/>
          <w:szCs w:val="28"/>
        </w:rPr>
        <w:t>Сибэктрострой</w:t>
      </w:r>
      <w:proofErr w:type="spellEnd"/>
      <w:r>
        <w:rPr>
          <w:sz w:val="28"/>
          <w:szCs w:val="28"/>
        </w:rPr>
        <w:t>» – АТП-10, ГСК «Асфальт» – в Советском административном округе города Омска»</w:t>
      </w:r>
      <w:r w:rsidR="004430D9">
        <w:rPr>
          <w:sz w:val="28"/>
          <w:szCs w:val="28"/>
        </w:rPr>
        <w:t>:</w:t>
      </w:r>
      <w:proofErr w:type="gramEnd"/>
    </w:p>
    <w:p w:rsidR="004430D9" w:rsidRDefault="004430D9" w:rsidP="009C13D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 </w:t>
      </w:r>
      <w:r w:rsidR="00743895">
        <w:rPr>
          <w:sz w:val="28"/>
          <w:szCs w:val="28"/>
        </w:rPr>
        <w:t>абзац второй изложить в следующей редакции:</w:t>
      </w:r>
    </w:p>
    <w:p w:rsidR="00743895" w:rsidRDefault="00743895" w:rsidP="009C13D2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«</w:t>
      </w:r>
      <w:r>
        <w:rPr>
          <w:sz w:val="28"/>
          <w:szCs w:val="28"/>
          <w:lang w:eastAsia="ru-RU"/>
        </w:rPr>
        <w:t xml:space="preserve">Характеристики принятых проектом решений по планировке территории </w:t>
      </w:r>
      <w:r w:rsidR="00925085">
        <w:rPr>
          <w:sz w:val="28"/>
          <w:szCs w:val="28"/>
          <w:lang w:eastAsia="ru-RU"/>
        </w:rPr>
        <w:t>представлены в таблице № 1 «</w:t>
      </w:r>
      <w:r>
        <w:rPr>
          <w:sz w:val="28"/>
          <w:szCs w:val="28"/>
          <w:lang w:eastAsia="ru-RU"/>
        </w:rPr>
        <w:t>Основные технико-экономические показатели проекта планировки территории</w:t>
      </w:r>
      <w:r w:rsidR="00925085">
        <w:rPr>
          <w:sz w:val="28"/>
          <w:szCs w:val="28"/>
          <w:lang w:eastAsia="ru-RU"/>
        </w:rPr>
        <w:t xml:space="preserve"> 2-1», в таблице № 2 «Основные технико-экономические показатели проекта планировки территории, </w:t>
      </w:r>
      <w:r w:rsidR="00925085">
        <w:rPr>
          <w:sz w:val="28"/>
          <w:szCs w:val="28"/>
        </w:rPr>
        <w:t xml:space="preserve">расположенной </w:t>
      </w:r>
      <w:r w:rsidR="003C3E2F">
        <w:rPr>
          <w:sz w:val="28"/>
          <w:szCs w:val="28"/>
        </w:rPr>
        <w:t xml:space="preserve"> </w:t>
      </w:r>
      <w:r w:rsidR="00925085">
        <w:rPr>
          <w:sz w:val="28"/>
          <w:szCs w:val="28"/>
        </w:rPr>
        <w:t>в границах</w:t>
      </w:r>
      <w:r w:rsidR="00925085">
        <w:rPr>
          <w:bCs/>
          <w:sz w:val="28"/>
          <w:szCs w:val="28"/>
        </w:rPr>
        <w:t xml:space="preserve"> элементов планировочной структуры </w:t>
      </w:r>
      <w:r w:rsidR="00925085" w:rsidRPr="005970B9">
        <w:rPr>
          <w:sz w:val="28"/>
          <w:szCs w:val="28"/>
        </w:rPr>
        <w:t xml:space="preserve">№№ </w:t>
      </w:r>
      <w:r w:rsidR="00925085">
        <w:rPr>
          <w:sz w:val="28"/>
          <w:szCs w:val="28"/>
        </w:rPr>
        <w:t>135, 2-1.</w:t>
      </w:r>
      <w:r w:rsidR="00925085" w:rsidRPr="001A1FC7">
        <w:rPr>
          <w:sz w:val="28"/>
          <w:szCs w:val="28"/>
        </w:rPr>
        <w:t xml:space="preserve">ИТ110.1, </w:t>
      </w:r>
      <w:r w:rsidR="003C3E2F">
        <w:rPr>
          <w:sz w:val="28"/>
          <w:szCs w:val="28"/>
        </w:rPr>
        <w:t xml:space="preserve"> </w:t>
      </w:r>
      <w:r w:rsidR="00925085" w:rsidRPr="001A1FC7">
        <w:rPr>
          <w:sz w:val="28"/>
          <w:szCs w:val="28"/>
        </w:rPr>
        <w:t>2-1.ИТ110.2</w:t>
      </w:r>
      <w:r w:rsidR="00925085" w:rsidRPr="00925085">
        <w:rPr>
          <w:sz w:val="28"/>
          <w:szCs w:val="28"/>
        </w:rPr>
        <w:t xml:space="preserve"> </w:t>
      </w:r>
      <w:r w:rsidR="00925085" w:rsidRPr="005970B9">
        <w:rPr>
          <w:sz w:val="28"/>
          <w:szCs w:val="28"/>
        </w:rPr>
        <w:t>планировочного района III</w:t>
      </w:r>
      <w:r w:rsidR="00925085">
        <w:rPr>
          <w:sz w:val="28"/>
          <w:szCs w:val="28"/>
          <w:lang w:eastAsia="ru-RU"/>
        </w:rPr>
        <w:t>»</w:t>
      </w:r>
      <w:r>
        <w:rPr>
          <w:sz w:val="28"/>
          <w:szCs w:val="28"/>
          <w:lang w:eastAsia="ru-RU"/>
        </w:rPr>
        <w:t>.</w:t>
      </w:r>
      <w:r w:rsidR="002640A4">
        <w:rPr>
          <w:sz w:val="28"/>
          <w:szCs w:val="28"/>
          <w:lang w:eastAsia="ru-RU"/>
        </w:rPr>
        <w:t>»</w:t>
      </w:r>
      <w:r w:rsidR="004C5AAB">
        <w:rPr>
          <w:sz w:val="28"/>
          <w:szCs w:val="28"/>
          <w:lang w:eastAsia="ru-RU"/>
        </w:rPr>
        <w:t>;</w:t>
      </w:r>
    </w:p>
    <w:p w:rsidR="00A43961" w:rsidRDefault="004430D9" w:rsidP="009C13D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б) </w:t>
      </w:r>
      <w:r w:rsidR="00A43961">
        <w:rPr>
          <w:sz w:val="28"/>
          <w:szCs w:val="28"/>
        </w:rPr>
        <w:t>в таблице «Основные технико-экономические показатели проекта планировки территории 2-1»:</w:t>
      </w:r>
    </w:p>
    <w:p w:rsidR="00B5486D" w:rsidRDefault="00B5486D" w:rsidP="009C13D2">
      <w:pPr>
        <w:ind w:firstLine="709"/>
        <w:jc w:val="both"/>
      </w:pPr>
      <w:r>
        <w:rPr>
          <w:sz w:val="28"/>
          <w:szCs w:val="28"/>
        </w:rPr>
        <w:t>- слово «Таблица» заменить словами «Таблица № 1»;</w:t>
      </w:r>
    </w:p>
    <w:p w:rsidR="00A43961" w:rsidRDefault="0024094A" w:rsidP="009C13D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43961">
        <w:rPr>
          <w:sz w:val="28"/>
          <w:szCs w:val="28"/>
        </w:rPr>
        <w:t>строки 1.2.1, 1.2.2 изложить в следующей редакции:</w:t>
      </w:r>
    </w:p>
    <w:p w:rsidR="0024094A" w:rsidRDefault="0024094A" w:rsidP="0024094A">
      <w:pPr>
        <w:ind w:firstLine="709"/>
        <w:jc w:val="both"/>
        <w:rPr>
          <w:sz w:val="28"/>
          <w:szCs w:val="28"/>
        </w:rPr>
      </w:pPr>
    </w:p>
    <w:tbl>
      <w:tblPr>
        <w:tblW w:w="9962" w:type="dxa"/>
        <w:tblInd w:w="-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09"/>
        <w:gridCol w:w="832"/>
        <w:gridCol w:w="2658"/>
        <w:gridCol w:w="763"/>
        <w:gridCol w:w="992"/>
        <w:gridCol w:w="1006"/>
        <w:gridCol w:w="1134"/>
        <w:gridCol w:w="1134"/>
        <w:gridCol w:w="1134"/>
      </w:tblGrid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4094A">
              <w:rPr>
                <w:sz w:val="28"/>
                <w:szCs w:val="28"/>
                <w:lang w:eastAsia="ru-RU"/>
              </w:rPr>
              <w:t>«</w:t>
            </w: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 w:val="restart"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lang w:eastAsia="ru-RU"/>
              </w:rPr>
            </w:pPr>
            <w:r w:rsidRPr="0024094A">
              <w:rPr>
                <w:lang w:eastAsia="ru-RU"/>
              </w:rPr>
              <w:t>1.2.1</w:t>
            </w:r>
          </w:p>
        </w:tc>
        <w:tc>
          <w:tcPr>
            <w:tcW w:w="2658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Площадь элементов планировочной структуры, всего, в том числе:</w:t>
            </w:r>
          </w:p>
        </w:tc>
        <w:tc>
          <w:tcPr>
            <w:tcW w:w="763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411,39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355,67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285,44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1052,50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 площадь зон жилой застройки (кварталы, микрорайоны другие элементы)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292,13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212,81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85,33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590,27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0,12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25,69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val="en-US"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</w:t>
            </w:r>
            <w:r w:rsidRPr="0024094A">
              <w:rPr>
                <w:rFonts w:ascii="Times New Roman CYR" w:hAnsi="Times New Roman CYR" w:cs="Times New Roman CYR"/>
                <w:lang w:val="en-US" w:eastAsia="ru-RU"/>
              </w:rPr>
              <w:t>5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,</w:t>
            </w:r>
            <w:r w:rsidRPr="0024094A">
              <w:rPr>
                <w:rFonts w:ascii="Times New Roman CYR" w:hAnsi="Times New Roman CYR" w:cs="Times New Roman CYR"/>
                <w:lang w:val="en-US" w:eastAsia="ru-RU"/>
              </w:rPr>
              <w:t>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val="en-US"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60,</w:t>
            </w:r>
            <w:r w:rsidRPr="0024094A">
              <w:rPr>
                <w:rFonts w:ascii="Times New Roman CYR" w:hAnsi="Times New Roman CYR" w:cs="Times New Roman CYR"/>
                <w:lang w:val="en-US" w:eastAsia="ru-RU"/>
              </w:rPr>
              <w:t>86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 площадь территорий объектов дошкольного, начального общего и среднего общего образования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42,69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32,11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14,79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89,59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3,26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6,44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9,69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 площадь зон объектов социально-культурного и коммунально-бытового назначения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54,08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37,43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75,42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166,93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0,98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5,87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16,19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23,04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 площадь зон зеленых насаждений, объектов озеленения специального назначения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2,95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0,25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1,18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4,38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5,21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5,17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4,69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15,07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 площадь иных зон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12,88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24,02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34,32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71,22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  <w:tc>
          <w:tcPr>
            <w:tcW w:w="2658" w:type="dxa"/>
            <w:vMerge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0,35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9,06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val="en-US"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</w:t>
            </w:r>
            <w:r w:rsidRPr="0024094A">
              <w:rPr>
                <w:rFonts w:ascii="Times New Roman CYR" w:hAnsi="Times New Roman CYR" w:cs="Times New Roman CYR"/>
                <w:lang w:val="en-US" w:eastAsia="ru-RU"/>
              </w:rPr>
              <w:t>2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,</w:t>
            </w:r>
            <w:r w:rsidRPr="0024094A">
              <w:rPr>
                <w:rFonts w:ascii="Times New Roman CYR" w:hAnsi="Times New Roman CYR" w:cs="Times New Roman CYR"/>
                <w:lang w:val="en-US" w:eastAsia="ru-RU"/>
              </w:rPr>
              <w:t>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21,44</w:t>
            </w:r>
          </w:p>
        </w:tc>
      </w:tr>
      <w:tr w:rsidR="0024094A" w:rsidRPr="0024094A" w:rsidTr="006C6129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 w:val="restart"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1.2.2</w:t>
            </w:r>
          </w:p>
        </w:tc>
        <w:tc>
          <w:tcPr>
            <w:tcW w:w="2658" w:type="dxa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color w:val="22272F"/>
                <w:shd w:val="clear" w:color="auto" w:fill="FFFFFF"/>
                <w:lang w:eastAsia="ru-RU"/>
              </w:rPr>
              <w:t>Площадь земель общего пользования внутри планировочных районов, в том числе:</w:t>
            </w:r>
          </w:p>
        </w:tc>
        <w:tc>
          <w:tcPr>
            <w:tcW w:w="763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24094A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006" w:type="dxa"/>
            <w:vAlign w:val="center"/>
          </w:tcPr>
          <w:p w:rsidR="0024094A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24094A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254,26</w:t>
            </w:r>
          </w:p>
        </w:tc>
      </w:tr>
      <w:tr w:rsidR="00CE5064" w:rsidRPr="0024094A" w:rsidTr="00CE5064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CE5064" w:rsidRPr="0024094A" w:rsidRDefault="00CE5064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2658" w:type="dxa"/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color w:val="22272F"/>
                <w:shd w:val="clear" w:color="auto" w:fill="FFFFFF"/>
                <w:lang w:eastAsia="ru-RU"/>
              </w:rPr>
              <w:t>- площадь объектов улично-дорожной сети</w:t>
            </w:r>
          </w:p>
        </w:tc>
        <w:tc>
          <w:tcPr>
            <w:tcW w:w="763" w:type="dxa"/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006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064" w:rsidRPr="0024094A" w:rsidRDefault="00CE5064" w:rsidP="00CE506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209,84</w:t>
            </w:r>
          </w:p>
        </w:tc>
      </w:tr>
      <w:tr w:rsidR="00CE5064" w:rsidRPr="0024094A" w:rsidTr="00CE5064">
        <w:trPr>
          <w:trHeight w:val="20"/>
        </w:trPr>
        <w:tc>
          <w:tcPr>
            <w:tcW w:w="3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CE5064" w:rsidRPr="0024094A" w:rsidRDefault="00CE5064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4" w:space="0" w:color="auto"/>
            </w:tcBorders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2658" w:type="dxa"/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color w:val="22272F"/>
                <w:shd w:val="clear" w:color="auto" w:fill="FFFFFF"/>
                <w:lang w:eastAsia="ru-RU"/>
              </w:rPr>
              <w:t>- площадь объектов городской рекреации</w:t>
            </w:r>
          </w:p>
        </w:tc>
        <w:tc>
          <w:tcPr>
            <w:tcW w:w="763" w:type="dxa"/>
          </w:tcPr>
          <w:p w:rsidR="00CE5064" w:rsidRPr="0024094A" w:rsidRDefault="00CE5064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га</w:t>
            </w:r>
          </w:p>
        </w:tc>
        <w:tc>
          <w:tcPr>
            <w:tcW w:w="992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006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CE5064" w:rsidRPr="0024094A" w:rsidRDefault="00CE5064" w:rsidP="00AE7577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064" w:rsidRPr="0024094A" w:rsidRDefault="00CE5064" w:rsidP="00CE506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2" type="#_x0000_t202" style="position:absolute;left:0;text-align:left;margin-left:51.9pt;margin-top:11.1pt;width:32.85pt;height:23.35pt;z-index:251656704;mso-position-horizontal-relative:text;mso-position-vertical-relative:text" filled="f" stroked="f">
                  <v:textbox style="mso-next-textbox:#_x0000_s2052">
                    <w:txbxContent>
                      <w:p w:rsidR="00CE5064" w:rsidRPr="0024094A" w:rsidRDefault="00CE5064" w:rsidP="0024094A">
                        <w:pPr>
                          <w:rPr>
                            <w:sz w:val="28"/>
                            <w:szCs w:val="28"/>
                          </w:rPr>
                        </w:pPr>
                        <w:r w:rsidRPr="0024094A">
                          <w:rPr>
                            <w:sz w:val="28"/>
                            <w:szCs w:val="28"/>
                          </w:rPr>
                          <w:t>»;</w:t>
                        </w:r>
                      </w:p>
                    </w:txbxContent>
                  </v:textbox>
                </v:shape>
              </w:pic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242,58</w:t>
            </w:r>
          </w:p>
        </w:tc>
      </w:tr>
    </w:tbl>
    <w:p w:rsidR="00A43961" w:rsidRDefault="00A43961" w:rsidP="00A43961">
      <w:pPr>
        <w:ind w:firstLine="709"/>
        <w:jc w:val="both"/>
        <w:rPr>
          <w:sz w:val="28"/>
          <w:szCs w:val="28"/>
        </w:rPr>
      </w:pPr>
    </w:p>
    <w:p w:rsidR="0024094A" w:rsidRDefault="0024094A" w:rsidP="0024094A">
      <w:pPr>
        <w:ind w:firstLine="709"/>
        <w:jc w:val="both"/>
      </w:pPr>
      <w:r>
        <w:rPr>
          <w:sz w:val="28"/>
          <w:szCs w:val="28"/>
        </w:rPr>
        <w:t>- строку 4.1 изложить в следующей редакции:</w:t>
      </w:r>
    </w:p>
    <w:p w:rsidR="00A43961" w:rsidRDefault="00A43961" w:rsidP="00A43961">
      <w:pPr>
        <w:ind w:firstLine="709"/>
        <w:jc w:val="both"/>
      </w:pPr>
    </w:p>
    <w:tbl>
      <w:tblPr>
        <w:tblW w:w="10671" w:type="dxa"/>
        <w:tblInd w:w="-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51"/>
        <w:gridCol w:w="690"/>
        <w:gridCol w:w="2658"/>
        <w:gridCol w:w="763"/>
        <w:gridCol w:w="992"/>
        <w:gridCol w:w="1006"/>
        <w:gridCol w:w="1134"/>
        <w:gridCol w:w="1134"/>
        <w:gridCol w:w="1134"/>
        <w:gridCol w:w="709"/>
      </w:tblGrid>
      <w:tr w:rsidR="0024094A" w:rsidRPr="0024094A" w:rsidTr="006C6129">
        <w:trPr>
          <w:trHeight w:val="624"/>
        </w:trPr>
        <w:tc>
          <w:tcPr>
            <w:tcW w:w="45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4094A">
              <w:rPr>
                <w:sz w:val="28"/>
                <w:szCs w:val="28"/>
                <w:lang w:eastAsia="ru-RU"/>
              </w:rPr>
              <w:lastRenderedPageBreak/>
              <w:t>«</w:t>
            </w: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690" w:type="dxa"/>
            <w:vMerge w:val="restart"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lang w:eastAsia="ru-RU"/>
              </w:rPr>
            </w:pPr>
            <w:r w:rsidRPr="0024094A">
              <w:rPr>
                <w:lang w:eastAsia="ru-RU"/>
              </w:rPr>
              <w:t>4.1</w:t>
            </w: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Объекты образования:</w:t>
            </w:r>
          </w:p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объекты дошкольного образования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мест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3400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2900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1050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7350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lang w:eastAsia="ru-RU"/>
              </w:rPr>
            </w:pPr>
          </w:p>
          <w:p w:rsidR="0024094A" w:rsidRPr="0024094A" w:rsidRDefault="0024094A" w:rsidP="0024094A">
            <w:pPr>
              <w:suppressAutoHyphens w:val="0"/>
              <w:jc w:val="both"/>
              <w:rPr>
                <w:sz w:val="28"/>
                <w:lang w:eastAsia="ru-RU"/>
              </w:rPr>
            </w:pPr>
            <w:r w:rsidRPr="0024094A">
              <w:rPr>
                <w:sz w:val="28"/>
                <w:lang w:eastAsia="ru-RU"/>
              </w:rPr>
              <w:t>»</w:t>
            </w:r>
            <w:r w:rsidR="00D32A24">
              <w:rPr>
                <w:sz w:val="28"/>
                <w:lang w:eastAsia="ru-RU"/>
              </w:rPr>
              <w:t>;</w:t>
            </w:r>
          </w:p>
        </w:tc>
      </w:tr>
      <w:tr w:rsidR="0024094A" w:rsidRPr="0024094A" w:rsidTr="006C6129">
        <w:trPr>
          <w:trHeight w:val="624"/>
        </w:trPr>
        <w:tc>
          <w:tcPr>
            <w:tcW w:w="4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lang w:eastAsia="ru-RU"/>
              </w:rPr>
            </w:pPr>
          </w:p>
        </w:tc>
        <w:tc>
          <w:tcPr>
            <w:tcW w:w="2658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не менее</w:t>
            </w:r>
            <w:r w:rsidR="003C3E2F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 xml:space="preserve"> 560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не менее</w:t>
            </w:r>
            <w:r w:rsidR="003C3E2F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850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не менее</w:t>
            </w:r>
            <w:r w:rsidR="003C3E2F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1410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</w:tr>
      <w:tr w:rsidR="0024094A" w:rsidRPr="0024094A" w:rsidTr="006C6129">
        <w:trPr>
          <w:trHeight w:val="624"/>
        </w:trPr>
        <w:tc>
          <w:tcPr>
            <w:tcW w:w="4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lang w:eastAsia="ru-RU"/>
              </w:rPr>
            </w:pPr>
          </w:p>
        </w:tc>
        <w:tc>
          <w:tcPr>
            <w:tcW w:w="2658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объекты начального и среднего общего образования</w:t>
            </w:r>
          </w:p>
        </w:tc>
        <w:tc>
          <w:tcPr>
            <w:tcW w:w="763" w:type="dxa"/>
            <w:vMerge w:val="restart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мест</w:t>
            </w: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сущ.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7470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8500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1970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17940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</w:tr>
      <w:tr w:rsidR="0024094A" w:rsidRPr="0024094A" w:rsidTr="006C6129">
        <w:trPr>
          <w:trHeight w:val="624"/>
        </w:trPr>
        <w:tc>
          <w:tcPr>
            <w:tcW w:w="45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</w:tcBorders>
          </w:tcPr>
          <w:p w:rsidR="0024094A" w:rsidRPr="0024094A" w:rsidRDefault="0024094A" w:rsidP="0024094A">
            <w:pPr>
              <w:suppressAutoHyphens w:val="0"/>
              <w:jc w:val="center"/>
              <w:rPr>
                <w:lang w:eastAsia="ru-RU"/>
              </w:rPr>
            </w:pPr>
          </w:p>
        </w:tc>
        <w:tc>
          <w:tcPr>
            <w:tcW w:w="2658" w:type="dxa"/>
            <w:vMerge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763" w:type="dxa"/>
            <w:vMerge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план</w:t>
            </w:r>
          </w:p>
        </w:tc>
        <w:tc>
          <w:tcPr>
            <w:tcW w:w="1006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не менее</w:t>
            </w:r>
            <w:r w:rsidR="003C3E2F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720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94A" w:rsidRPr="0024094A" w:rsidRDefault="0024094A" w:rsidP="0024094A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4094A">
              <w:rPr>
                <w:rFonts w:ascii="Times New Roman CYR" w:hAnsi="Times New Roman CYR" w:cs="Times New Roman CYR"/>
                <w:lang w:eastAsia="ru-RU"/>
              </w:rPr>
              <w:t>не менее</w:t>
            </w:r>
            <w:r w:rsidR="003C3E2F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  <w:r w:rsidRPr="0024094A">
              <w:rPr>
                <w:rFonts w:ascii="Times New Roman CYR" w:hAnsi="Times New Roman CYR" w:cs="Times New Roman CYR"/>
                <w:lang w:eastAsia="ru-RU"/>
              </w:rPr>
              <w:t>720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94A" w:rsidRPr="0024094A" w:rsidRDefault="0024094A" w:rsidP="0024094A">
            <w:pPr>
              <w:suppressAutoHyphens w:val="0"/>
              <w:jc w:val="center"/>
              <w:rPr>
                <w:sz w:val="28"/>
                <w:lang w:eastAsia="ru-RU"/>
              </w:rPr>
            </w:pPr>
          </w:p>
        </w:tc>
      </w:tr>
    </w:tbl>
    <w:p w:rsidR="00A43961" w:rsidRDefault="00A43961" w:rsidP="0024094A">
      <w:pPr>
        <w:suppressAutoHyphens w:val="0"/>
        <w:autoSpaceDE w:val="0"/>
        <w:jc w:val="both"/>
      </w:pPr>
    </w:p>
    <w:p w:rsidR="00D32A24" w:rsidRDefault="00D32A24" w:rsidP="009C13D2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 после таблицы «Основные технико-экономические показатели проекта планировки территории 2-1» дополнить таблицей № 2 </w:t>
      </w:r>
      <w:r>
        <w:rPr>
          <w:sz w:val="28"/>
          <w:szCs w:val="28"/>
          <w:lang w:eastAsia="ru-RU"/>
        </w:rPr>
        <w:t xml:space="preserve">«Основные технико-экономические показатели проекта планировки территории, </w:t>
      </w:r>
      <w:r>
        <w:rPr>
          <w:sz w:val="28"/>
          <w:szCs w:val="28"/>
        </w:rPr>
        <w:t xml:space="preserve">расположенной 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элементов планировочной структуры </w:t>
      </w:r>
      <w:r w:rsidRPr="005970B9">
        <w:rPr>
          <w:sz w:val="28"/>
          <w:szCs w:val="28"/>
        </w:rPr>
        <w:t xml:space="preserve">№№ </w:t>
      </w:r>
      <w:r>
        <w:rPr>
          <w:sz w:val="28"/>
          <w:szCs w:val="28"/>
        </w:rPr>
        <w:t>135, 2-1.</w:t>
      </w:r>
      <w:r w:rsidRPr="001A1FC7">
        <w:rPr>
          <w:sz w:val="28"/>
          <w:szCs w:val="28"/>
        </w:rPr>
        <w:t xml:space="preserve">ИТ110.1, </w:t>
      </w:r>
      <w:r w:rsidR="003C3E2F">
        <w:rPr>
          <w:sz w:val="28"/>
          <w:szCs w:val="28"/>
        </w:rPr>
        <w:t xml:space="preserve"> </w:t>
      </w:r>
      <w:r w:rsidRPr="001A1FC7">
        <w:rPr>
          <w:sz w:val="28"/>
          <w:szCs w:val="28"/>
        </w:rPr>
        <w:t>2-1.ИТ110.2</w:t>
      </w:r>
      <w:r w:rsidRPr="00925085">
        <w:rPr>
          <w:sz w:val="28"/>
          <w:szCs w:val="28"/>
        </w:rPr>
        <w:t xml:space="preserve"> </w:t>
      </w:r>
      <w:r w:rsidRPr="005970B9">
        <w:rPr>
          <w:sz w:val="28"/>
          <w:szCs w:val="28"/>
        </w:rPr>
        <w:t>планировочного района III</w:t>
      </w:r>
      <w:r>
        <w:rPr>
          <w:sz w:val="28"/>
          <w:szCs w:val="28"/>
          <w:lang w:eastAsia="ru-RU"/>
        </w:rPr>
        <w:t>» согласно приложению №</w:t>
      </w:r>
      <w:r w:rsidR="009C13D2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 xml:space="preserve">1 </w:t>
      </w:r>
      <w:r w:rsidR="003C3E2F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к настоящему постановлению;</w:t>
      </w:r>
    </w:p>
    <w:p w:rsidR="00E14765" w:rsidRDefault="00315244" w:rsidP="009C13D2">
      <w:pPr>
        <w:pStyle w:val="ae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3) в приложении №</w:t>
      </w:r>
      <w:r w:rsidR="009C13D2">
        <w:rPr>
          <w:sz w:val="28"/>
          <w:szCs w:val="28"/>
        </w:rPr>
        <w:t> </w:t>
      </w:r>
      <w:r>
        <w:rPr>
          <w:sz w:val="28"/>
          <w:szCs w:val="28"/>
        </w:rPr>
        <w:t xml:space="preserve">2 «Чертеж планировки территории </w:t>
      </w:r>
      <w:r>
        <w:rPr>
          <w:bCs/>
          <w:sz w:val="28"/>
          <w:szCs w:val="28"/>
        </w:rPr>
        <w:t xml:space="preserve">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 – улица </w:t>
      </w:r>
      <w:proofErr w:type="spellStart"/>
      <w:r>
        <w:rPr>
          <w:bCs/>
          <w:sz w:val="28"/>
          <w:szCs w:val="28"/>
        </w:rPr>
        <w:t>Доковская</w:t>
      </w:r>
      <w:proofErr w:type="spellEnd"/>
      <w:r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>
        <w:rPr>
          <w:bCs/>
          <w:sz w:val="28"/>
          <w:szCs w:val="28"/>
        </w:rPr>
        <w:t>Сибэктрострой</w:t>
      </w:r>
      <w:proofErr w:type="spellEnd"/>
      <w:r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>
        <w:rPr>
          <w:sz w:val="28"/>
          <w:szCs w:val="28"/>
        </w:rPr>
        <w:t xml:space="preserve">» </w:t>
      </w:r>
      <w:r>
        <w:rPr>
          <w:bCs/>
          <w:sz w:val="28"/>
          <w:szCs w:val="28"/>
        </w:rPr>
        <w:t xml:space="preserve">элементы планировочной структуры </w:t>
      </w:r>
      <w:r w:rsidR="00111EAD" w:rsidRPr="005970B9">
        <w:rPr>
          <w:sz w:val="28"/>
          <w:szCs w:val="28"/>
        </w:rPr>
        <w:t xml:space="preserve">№№ </w:t>
      </w:r>
      <w:r w:rsidR="00111EAD">
        <w:rPr>
          <w:sz w:val="28"/>
          <w:szCs w:val="28"/>
        </w:rPr>
        <w:t xml:space="preserve">135, 2-1.ИТ110 </w:t>
      </w:r>
      <w:r w:rsidR="00111EAD" w:rsidRPr="005970B9">
        <w:rPr>
          <w:sz w:val="28"/>
          <w:szCs w:val="28"/>
        </w:rPr>
        <w:t>планировочного района III</w:t>
      </w:r>
      <w:r w:rsidR="00111EAD">
        <w:rPr>
          <w:sz w:val="28"/>
          <w:szCs w:val="28"/>
        </w:rPr>
        <w:t xml:space="preserve"> </w:t>
      </w:r>
      <w:r>
        <w:rPr>
          <w:sz w:val="28"/>
          <w:szCs w:val="28"/>
        </w:rPr>
        <w:t>изложить в новой редакции</w:t>
      </w:r>
      <w:proofErr w:type="gramEnd"/>
      <w:r>
        <w:rPr>
          <w:sz w:val="28"/>
          <w:szCs w:val="28"/>
        </w:rPr>
        <w:t xml:space="preserve"> согласно приложению № </w:t>
      </w:r>
      <w:r w:rsidR="003F62A7">
        <w:rPr>
          <w:sz w:val="28"/>
          <w:szCs w:val="28"/>
        </w:rPr>
        <w:t>2</w:t>
      </w:r>
      <w:r>
        <w:rPr>
          <w:sz w:val="28"/>
          <w:szCs w:val="28"/>
        </w:rPr>
        <w:t xml:space="preserve"> к настоящему постановлению;</w:t>
      </w:r>
    </w:p>
    <w:p w:rsidR="00E14765" w:rsidRDefault="00E14765" w:rsidP="009C13D2">
      <w:pPr>
        <w:pStyle w:val="ae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4) приложени</w:t>
      </w:r>
      <w:r w:rsidR="0023579C">
        <w:rPr>
          <w:sz w:val="28"/>
          <w:szCs w:val="28"/>
        </w:rPr>
        <w:t>е</w:t>
      </w:r>
      <w:r>
        <w:rPr>
          <w:sz w:val="28"/>
          <w:szCs w:val="28"/>
        </w:rPr>
        <w:t xml:space="preserve"> №</w:t>
      </w:r>
      <w:r w:rsidR="009C13D2">
        <w:rPr>
          <w:sz w:val="28"/>
          <w:szCs w:val="28"/>
        </w:rPr>
        <w:t> </w:t>
      </w:r>
      <w:r>
        <w:rPr>
          <w:sz w:val="28"/>
          <w:szCs w:val="28"/>
        </w:rPr>
        <w:t>3 «</w:t>
      </w:r>
      <w:r w:rsidR="007A3DEC">
        <w:rPr>
          <w:sz w:val="28"/>
          <w:szCs w:val="28"/>
          <w:lang w:eastAsia="ru-RU"/>
        </w:rPr>
        <w:t>Ч</w:t>
      </w:r>
      <w:r>
        <w:rPr>
          <w:sz w:val="28"/>
          <w:szCs w:val="28"/>
          <w:lang w:eastAsia="ru-RU"/>
        </w:rPr>
        <w:t xml:space="preserve">ертеж элементов планировочной структуры проекта планировки территории городка Нефтяников, расположенной </w:t>
      </w:r>
      <w:proofErr w:type="gramEnd"/>
      <w:r w:rsidR="003C3E2F">
        <w:rPr>
          <w:sz w:val="28"/>
          <w:szCs w:val="28"/>
          <w:lang w:eastAsia="ru-RU"/>
        </w:rPr>
        <w:t xml:space="preserve"> </w:t>
      </w:r>
      <w:proofErr w:type="gramStart"/>
      <w:r>
        <w:rPr>
          <w:sz w:val="28"/>
          <w:szCs w:val="28"/>
          <w:lang w:eastAsia="ru-RU"/>
        </w:rPr>
        <w:t xml:space="preserve">в границах: </w:t>
      </w:r>
      <w:r w:rsidR="007A3DEC">
        <w:rPr>
          <w:bCs/>
          <w:sz w:val="28"/>
          <w:szCs w:val="28"/>
        </w:rPr>
        <w:t xml:space="preserve">правый берег реки Иртыш – улица Заозерная – улица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7A3DEC">
        <w:rPr>
          <w:bCs/>
          <w:sz w:val="28"/>
          <w:szCs w:val="28"/>
        </w:rPr>
        <w:t xml:space="preserve">Комбинатская – улица Химиков – улица Энтузиастов – переулок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7A3DEC">
        <w:rPr>
          <w:bCs/>
          <w:sz w:val="28"/>
          <w:szCs w:val="28"/>
        </w:rPr>
        <w:t xml:space="preserve">1-й Окружной – переулок 2-й Окружной – улица </w:t>
      </w:r>
      <w:proofErr w:type="spellStart"/>
      <w:r w:rsidR="007A3DEC">
        <w:rPr>
          <w:bCs/>
          <w:sz w:val="28"/>
          <w:szCs w:val="28"/>
        </w:rPr>
        <w:t>Доковская</w:t>
      </w:r>
      <w:proofErr w:type="spellEnd"/>
      <w:r w:rsidR="007A3DEC"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 w:rsidR="007A3DEC">
        <w:rPr>
          <w:bCs/>
          <w:sz w:val="28"/>
          <w:szCs w:val="28"/>
        </w:rPr>
        <w:t>Сибэктрострой</w:t>
      </w:r>
      <w:proofErr w:type="spellEnd"/>
      <w:r w:rsidR="007A3DEC"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 w:rsidR="007A3DEC">
        <w:rPr>
          <w:sz w:val="28"/>
          <w:szCs w:val="28"/>
        </w:rPr>
        <w:t>»</w:t>
      </w:r>
      <w:r w:rsidR="0023579C">
        <w:rPr>
          <w:sz w:val="28"/>
          <w:szCs w:val="28"/>
        </w:rPr>
        <w:t xml:space="preserve"> изложить в новой редакции согласно приложению № 3 к настоящему постановлению</w:t>
      </w:r>
      <w:r w:rsidR="00C60510">
        <w:rPr>
          <w:sz w:val="28"/>
          <w:szCs w:val="28"/>
        </w:rPr>
        <w:t>;</w:t>
      </w:r>
      <w:proofErr w:type="gramEnd"/>
    </w:p>
    <w:p w:rsidR="00315244" w:rsidRDefault="00E14765" w:rsidP="009C13D2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>5</w:t>
      </w:r>
      <w:r w:rsidR="00315244">
        <w:rPr>
          <w:sz w:val="28"/>
          <w:szCs w:val="28"/>
        </w:rPr>
        <w:t>) дополнить приложением №</w:t>
      </w:r>
      <w:r w:rsidR="009C13D2">
        <w:rPr>
          <w:sz w:val="28"/>
          <w:szCs w:val="28"/>
        </w:rPr>
        <w:t> </w:t>
      </w:r>
      <w:r w:rsidR="001E0A53">
        <w:rPr>
          <w:sz w:val="28"/>
          <w:szCs w:val="28"/>
        </w:rPr>
        <w:t>9</w:t>
      </w:r>
      <w:r w:rsidR="00315244">
        <w:rPr>
          <w:sz w:val="28"/>
          <w:szCs w:val="28"/>
        </w:rPr>
        <w:t xml:space="preserve"> «Положение </w:t>
      </w:r>
      <w:r w:rsidR="00315244">
        <w:rPr>
          <w:bCs/>
          <w:sz w:val="28"/>
          <w:szCs w:val="28"/>
        </w:rPr>
        <w:t>об очередности планируемого развития территории элементов планировочной структуры</w:t>
      </w:r>
      <w:r w:rsidR="003C3E2F">
        <w:rPr>
          <w:bCs/>
          <w:sz w:val="28"/>
          <w:szCs w:val="28"/>
        </w:rPr>
        <w:t xml:space="preserve"> </w:t>
      </w:r>
      <w:r w:rsidR="00C43501" w:rsidRPr="005970B9">
        <w:rPr>
          <w:sz w:val="28"/>
          <w:szCs w:val="28"/>
        </w:rPr>
        <w:t xml:space="preserve">№№ </w:t>
      </w:r>
      <w:r w:rsidR="00C43501">
        <w:rPr>
          <w:sz w:val="28"/>
          <w:szCs w:val="28"/>
        </w:rPr>
        <w:t>135, 2-1.</w:t>
      </w:r>
      <w:r w:rsidR="00835264" w:rsidRPr="001A1FC7">
        <w:rPr>
          <w:sz w:val="28"/>
          <w:szCs w:val="28"/>
        </w:rPr>
        <w:t xml:space="preserve">ИТ110.1, 2-1.ИТ110.2 </w:t>
      </w:r>
      <w:r w:rsidR="00C43501" w:rsidRPr="005970B9">
        <w:rPr>
          <w:sz w:val="28"/>
          <w:szCs w:val="28"/>
        </w:rPr>
        <w:t>планировочного района III</w:t>
      </w:r>
      <w:r w:rsidR="00315244">
        <w:rPr>
          <w:bCs/>
          <w:sz w:val="28"/>
          <w:szCs w:val="28"/>
        </w:rPr>
        <w:t xml:space="preserve"> 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315244">
        <w:rPr>
          <w:bCs/>
          <w:sz w:val="28"/>
          <w:szCs w:val="28"/>
        </w:rPr>
        <w:t xml:space="preserve">2-й Окружной – улица </w:t>
      </w:r>
      <w:proofErr w:type="spellStart"/>
      <w:r w:rsidR="00315244">
        <w:rPr>
          <w:bCs/>
          <w:sz w:val="28"/>
          <w:szCs w:val="28"/>
        </w:rPr>
        <w:t>Доковская</w:t>
      </w:r>
      <w:proofErr w:type="spellEnd"/>
      <w:r w:rsidR="00315244"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 w:rsidR="00315244">
        <w:rPr>
          <w:bCs/>
          <w:sz w:val="28"/>
          <w:szCs w:val="28"/>
        </w:rPr>
        <w:t>Сибэктрострой</w:t>
      </w:r>
      <w:proofErr w:type="spellEnd"/>
      <w:r w:rsidR="00315244">
        <w:rPr>
          <w:bCs/>
          <w:sz w:val="28"/>
          <w:szCs w:val="28"/>
        </w:rPr>
        <w:t>», АТП-10, ГСК «Асфальт</w:t>
      </w:r>
      <w:proofErr w:type="gramEnd"/>
      <w:r w:rsidR="00315244">
        <w:rPr>
          <w:bCs/>
          <w:sz w:val="28"/>
          <w:szCs w:val="28"/>
        </w:rPr>
        <w:t>» – в Советском административном округе города Омска</w:t>
      </w:r>
      <w:r w:rsidR="00C43501">
        <w:rPr>
          <w:sz w:val="28"/>
          <w:szCs w:val="28"/>
        </w:rPr>
        <w:t>» согласно</w:t>
      </w:r>
      <w:r w:rsidR="00315244">
        <w:rPr>
          <w:sz w:val="28"/>
          <w:szCs w:val="28"/>
        </w:rPr>
        <w:t xml:space="preserve"> приложению №</w:t>
      </w:r>
      <w:r w:rsidR="009C13D2">
        <w:rPr>
          <w:sz w:val="28"/>
          <w:szCs w:val="28"/>
        </w:rPr>
        <w:t> </w:t>
      </w:r>
      <w:r w:rsidR="00DF3D11">
        <w:rPr>
          <w:sz w:val="28"/>
          <w:szCs w:val="28"/>
        </w:rPr>
        <w:t>4</w:t>
      </w:r>
      <w:r w:rsidR="00315244">
        <w:rPr>
          <w:sz w:val="28"/>
          <w:szCs w:val="28"/>
        </w:rPr>
        <w:t xml:space="preserve"> </w:t>
      </w:r>
      <w:r w:rsidR="003C3E2F">
        <w:rPr>
          <w:sz w:val="28"/>
          <w:szCs w:val="28"/>
        </w:rPr>
        <w:t xml:space="preserve"> </w:t>
      </w:r>
      <w:r w:rsidR="00315244">
        <w:rPr>
          <w:sz w:val="28"/>
          <w:szCs w:val="28"/>
        </w:rPr>
        <w:t>к настоящему постановлению.</w:t>
      </w:r>
    </w:p>
    <w:p w:rsidR="00C7701D" w:rsidRDefault="00C7701D" w:rsidP="009C13D2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2.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sz w:val="28"/>
          <w:szCs w:val="28"/>
        </w:rPr>
        <w:t xml:space="preserve">от </w:t>
      </w:r>
      <w:r>
        <w:rPr>
          <w:bCs/>
          <w:sz w:val="28"/>
          <w:szCs w:val="28"/>
        </w:rPr>
        <w:t>5 июня</w:t>
      </w:r>
      <w:r w:rsidR="003C3E2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2017 года № 546-п «Об утверждении </w:t>
      </w:r>
      <w:proofErr w:type="gramStart"/>
      <w:r>
        <w:rPr>
          <w:bCs/>
          <w:sz w:val="28"/>
          <w:szCs w:val="28"/>
        </w:rPr>
        <w:t>проекта межевания некоторых частей</w:t>
      </w:r>
      <w:r w:rsidR="003C3E2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lastRenderedPageBreak/>
        <w:t>территории городка Нефтяников муниципального образования городской округ</w:t>
      </w:r>
      <w:proofErr w:type="gramEnd"/>
      <w:r>
        <w:rPr>
          <w:bCs/>
          <w:sz w:val="28"/>
          <w:szCs w:val="28"/>
        </w:rPr>
        <w:t xml:space="preserve"> город Омск Омской области» </w:t>
      </w:r>
      <w:r>
        <w:rPr>
          <w:sz w:val="28"/>
          <w:szCs w:val="28"/>
        </w:rPr>
        <w:t>следующие изменения:</w:t>
      </w:r>
    </w:p>
    <w:p w:rsidR="001A1FC7" w:rsidRDefault="001A1FC7" w:rsidP="009C13D2">
      <w:pPr>
        <w:pStyle w:val="ae"/>
        <w:ind w:firstLine="709"/>
        <w:jc w:val="both"/>
      </w:pPr>
      <w:r>
        <w:rPr>
          <w:sz w:val="28"/>
          <w:szCs w:val="28"/>
        </w:rPr>
        <w:t>1) в пункте 1:</w:t>
      </w:r>
    </w:p>
    <w:p w:rsidR="001A1FC7" w:rsidRPr="00030F8E" w:rsidRDefault="001A1FC7" w:rsidP="009C13D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 в абзаце шестом точку заменить точкой с запятой;</w:t>
      </w:r>
    </w:p>
    <w:p w:rsidR="001A1FC7" w:rsidRDefault="001A1FC7" w:rsidP="009C13D2">
      <w:pPr>
        <w:pStyle w:val="ae"/>
        <w:ind w:firstLine="709"/>
        <w:jc w:val="both"/>
      </w:pPr>
      <w:r>
        <w:rPr>
          <w:sz w:val="28"/>
          <w:szCs w:val="28"/>
        </w:rPr>
        <w:t>б) после абзаца шестого дополнить абзац</w:t>
      </w:r>
      <w:r w:rsidR="00D35D3A">
        <w:rPr>
          <w:sz w:val="28"/>
          <w:szCs w:val="28"/>
        </w:rPr>
        <w:t>ами</w:t>
      </w:r>
      <w:r>
        <w:rPr>
          <w:sz w:val="28"/>
          <w:szCs w:val="28"/>
        </w:rPr>
        <w:t xml:space="preserve"> следующего содержания:</w:t>
      </w:r>
    </w:p>
    <w:p w:rsidR="001A1FC7" w:rsidRDefault="001A1FC7" w:rsidP="009C13D2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«- п</w:t>
      </w:r>
      <w:r w:rsidRPr="001A1FC7">
        <w:rPr>
          <w:sz w:val="28"/>
          <w:szCs w:val="28"/>
        </w:rPr>
        <w:t>еречень и сведения о площади образуемых земельных участков,</w:t>
      </w:r>
      <w:r>
        <w:rPr>
          <w:sz w:val="28"/>
          <w:szCs w:val="28"/>
        </w:rPr>
        <w:t xml:space="preserve"> </w:t>
      </w:r>
      <w:r w:rsidR="003C3E2F">
        <w:rPr>
          <w:sz w:val="28"/>
          <w:szCs w:val="28"/>
        </w:rPr>
        <w:t xml:space="preserve"> </w:t>
      </w:r>
      <w:r w:rsidRPr="001A1FC7">
        <w:rPr>
          <w:sz w:val="28"/>
          <w:szCs w:val="28"/>
        </w:rPr>
        <w:t xml:space="preserve">в том числе возможные способы их образования, в границах элементов планировочной структуры №№ 135, 2-1.ИТ110.1, 2-1.ИТ110.2 планировочного района III проекта планировки территории </w:t>
      </w:r>
      <w:r w:rsidR="004A4814">
        <w:rPr>
          <w:sz w:val="28"/>
          <w:szCs w:val="28"/>
        </w:rPr>
        <w:t>согласно приложению №</w:t>
      </w:r>
      <w:r w:rsidR="009C13D2">
        <w:rPr>
          <w:sz w:val="28"/>
          <w:szCs w:val="28"/>
        </w:rPr>
        <w:t> </w:t>
      </w:r>
      <w:r w:rsidR="004A4814">
        <w:rPr>
          <w:sz w:val="28"/>
          <w:szCs w:val="28"/>
        </w:rPr>
        <w:t xml:space="preserve">6 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постановлению;</w:t>
      </w:r>
    </w:p>
    <w:p w:rsidR="00C7701D" w:rsidRDefault="00C7701D" w:rsidP="009C13D2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 xml:space="preserve">- перечень и сведения </w:t>
      </w:r>
      <w:r w:rsidR="001A1FC7" w:rsidRPr="009857AE">
        <w:rPr>
          <w:color w:val="000000"/>
          <w:sz w:val="28"/>
          <w:szCs w:val="28"/>
        </w:rPr>
        <w:t xml:space="preserve">о площади </w:t>
      </w:r>
      <w:r w:rsidR="00E61032">
        <w:rPr>
          <w:color w:val="000000"/>
          <w:sz w:val="28"/>
          <w:szCs w:val="28"/>
        </w:rPr>
        <w:t xml:space="preserve">образуемых земельных участков, </w:t>
      </w:r>
      <w:r w:rsidR="00E61032" w:rsidRPr="009857AE">
        <w:rPr>
          <w:color w:val="000000"/>
          <w:sz w:val="28"/>
          <w:szCs w:val="28"/>
        </w:rPr>
        <w:t xml:space="preserve">которые будут отнесены к </w:t>
      </w:r>
      <w:r w:rsidR="00E61032">
        <w:rPr>
          <w:color w:val="000000"/>
          <w:sz w:val="28"/>
          <w:szCs w:val="28"/>
        </w:rPr>
        <w:t xml:space="preserve">территориям общего пользования </w:t>
      </w:r>
      <w:r w:rsidR="00E61032" w:rsidRPr="009857AE">
        <w:rPr>
          <w:color w:val="000000"/>
          <w:sz w:val="28"/>
          <w:szCs w:val="28"/>
        </w:rPr>
        <w:t>или имуществу общего пользования, в том числе в о</w:t>
      </w:r>
      <w:r w:rsidR="00E61032">
        <w:rPr>
          <w:color w:val="000000"/>
          <w:sz w:val="28"/>
          <w:szCs w:val="28"/>
        </w:rPr>
        <w:t xml:space="preserve">тношении которых предполагаются </w:t>
      </w:r>
      <w:r w:rsidR="00E61032" w:rsidRPr="009857AE">
        <w:rPr>
          <w:color w:val="000000"/>
          <w:sz w:val="28"/>
          <w:szCs w:val="28"/>
        </w:rPr>
        <w:t>резервирование и (ил</w:t>
      </w:r>
      <w:r w:rsidR="00E61032">
        <w:rPr>
          <w:color w:val="000000"/>
          <w:sz w:val="28"/>
          <w:szCs w:val="28"/>
        </w:rPr>
        <w:t xml:space="preserve">и) изъятие для государственных </w:t>
      </w:r>
      <w:r w:rsidR="00E61032" w:rsidRPr="009857AE">
        <w:rPr>
          <w:color w:val="000000"/>
          <w:sz w:val="28"/>
          <w:szCs w:val="28"/>
        </w:rPr>
        <w:t>или муниципальных нужд</w:t>
      </w:r>
      <w:r w:rsidR="001A1FC7">
        <w:rPr>
          <w:color w:val="000000"/>
          <w:sz w:val="28"/>
          <w:szCs w:val="28"/>
        </w:rPr>
        <w:t>, в границах элементов</w:t>
      </w:r>
      <w:r w:rsidR="001A1FC7" w:rsidRPr="002574BD">
        <w:rPr>
          <w:color w:val="000000"/>
          <w:sz w:val="28"/>
          <w:szCs w:val="28"/>
        </w:rPr>
        <w:t xml:space="preserve"> планировочной структуры №</w:t>
      </w:r>
      <w:r w:rsidR="001A1FC7">
        <w:rPr>
          <w:color w:val="000000"/>
          <w:sz w:val="28"/>
          <w:szCs w:val="28"/>
        </w:rPr>
        <w:t>№ 135, 2-1.ИТ110.1, 2-1.ИТ110.2</w:t>
      </w:r>
      <w:r w:rsidR="001A1FC7" w:rsidRPr="002574BD">
        <w:rPr>
          <w:color w:val="000000"/>
          <w:sz w:val="28"/>
          <w:szCs w:val="28"/>
        </w:rPr>
        <w:t xml:space="preserve"> планировочного района </w:t>
      </w:r>
      <w:r w:rsidR="001A1FC7" w:rsidRPr="002574BD">
        <w:rPr>
          <w:color w:val="000000"/>
          <w:sz w:val="28"/>
          <w:szCs w:val="28"/>
          <w:lang w:val="en-US"/>
        </w:rPr>
        <w:t>III</w:t>
      </w:r>
      <w:r w:rsidR="001A1FC7" w:rsidRPr="002574B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согласно приложению № </w:t>
      </w:r>
      <w:r w:rsidR="00E61032">
        <w:rPr>
          <w:sz w:val="28"/>
          <w:szCs w:val="28"/>
        </w:rPr>
        <w:t>7</w:t>
      </w:r>
      <w:r>
        <w:rPr>
          <w:sz w:val="28"/>
          <w:szCs w:val="28"/>
        </w:rPr>
        <w:t xml:space="preserve"> к настоящему постановлению;</w:t>
      </w:r>
      <w:proofErr w:type="gramEnd"/>
    </w:p>
    <w:p w:rsidR="00C7701D" w:rsidRDefault="00C7701D" w:rsidP="009C13D2">
      <w:pPr>
        <w:pStyle w:val="ae"/>
        <w:ind w:firstLine="709"/>
        <w:jc w:val="both"/>
      </w:pPr>
      <w:r>
        <w:rPr>
          <w:sz w:val="28"/>
          <w:szCs w:val="28"/>
        </w:rPr>
        <w:t xml:space="preserve">- сведения о видах разрешенного использования образуемых земельных участков в соответствии с проектом планировки территории в границах </w:t>
      </w:r>
      <w:r w:rsidR="003F3BA5">
        <w:rPr>
          <w:color w:val="000000"/>
          <w:sz w:val="28"/>
          <w:szCs w:val="28"/>
        </w:rPr>
        <w:t xml:space="preserve">элементов </w:t>
      </w:r>
      <w:r w:rsidR="003F3BA5" w:rsidRPr="002574BD">
        <w:rPr>
          <w:color w:val="000000"/>
          <w:sz w:val="28"/>
          <w:szCs w:val="28"/>
        </w:rPr>
        <w:t>планировочной структуры №</w:t>
      </w:r>
      <w:r w:rsidR="003F3BA5">
        <w:rPr>
          <w:color w:val="000000"/>
          <w:sz w:val="28"/>
          <w:szCs w:val="28"/>
        </w:rPr>
        <w:t>№ 135, 2-1.ИТ110.1, 2-1.ИТ110.2</w:t>
      </w:r>
      <w:r w:rsidR="003F3BA5" w:rsidRPr="002574BD">
        <w:rPr>
          <w:color w:val="000000"/>
          <w:sz w:val="28"/>
          <w:szCs w:val="28"/>
        </w:rPr>
        <w:t xml:space="preserve"> планировочного района </w:t>
      </w:r>
      <w:r w:rsidR="003F3BA5" w:rsidRPr="002574BD">
        <w:rPr>
          <w:color w:val="000000"/>
          <w:sz w:val="28"/>
          <w:szCs w:val="28"/>
          <w:lang w:val="en-US"/>
        </w:rPr>
        <w:t>III</w:t>
      </w:r>
      <w:r w:rsidR="003F3B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согласно приложению № </w:t>
      </w:r>
      <w:r w:rsidR="003F3BA5">
        <w:rPr>
          <w:sz w:val="28"/>
          <w:szCs w:val="28"/>
        </w:rPr>
        <w:t>8</w:t>
      </w:r>
      <w:r>
        <w:rPr>
          <w:sz w:val="28"/>
          <w:szCs w:val="28"/>
        </w:rPr>
        <w:t xml:space="preserve"> к настоящему постановлению;</w:t>
      </w:r>
    </w:p>
    <w:p w:rsidR="00C7701D" w:rsidRDefault="00C7701D" w:rsidP="009C13D2">
      <w:pPr>
        <w:pStyle w:val="ae"/>
        <w:ind w:firstLine="709"/>
        <w:jc w:val="both"/>
      </w:pPr>
      <w:r>
        <w:rPr>
          <w:sz w:val="28"/>
          <w:szCs w:val="28"/>
        </w:rPr>
        <w:t xml:space="preserve">- перечень </w:t>
      </w:r>
      <w:proofErr w:type="gramStart"/>
      <w:r>
        <w:rPr>
          <w:sz w:val="28"/>
          <w:szCs w:val="28"/>
        </w:rPr>
        <w:t>координат характерных точек границ проекта межевания территории</w:t>
      </w:r>
      <w:proofErr w:type="gramEnd"/>
      <w:r>
        <w:rPr>
          <w:sz w:val="28"/>
          <w:szCs w:val="28"/>
        </w:rPr>
        <w:t xml:space="preserve"> в границах </w:t>
      </w:r>
      <w:r w:rsidR="003F3BA5">
        <w:rPr>
          <w:color w:val="000000"/>
          <w:sz w:val="28"/>
          <w:szCs w:val="28"/>
        </w:rPr>
        <w:t xml:space="preserve">элементов </w:t>
      </w:r>
      <w:r w:rsidR="003F3BA5" w:rsidRPr="002574BD">
        <w:rPr>
          <w:color w:val="000000"/>
          <w:sz w:val="28"/>
          <w:szCs w:val="28"/>
        </w:rPr>
        <w:t>планировочной структуры №</w:t>
      </w:r>
      <w:r w:rsidR="003F3BA5">
        <w:rPr>
          <w:color w:val="000000"/>
          <w:sz w:val="28"/>
          <w:szCs w:val="28"/>
        </w:rPr>
        <w:t xml:space="preserve">№ 135, </w:t>
      </w:r>
      <w:r w:rsidR="003C3E2F">
        <w:rPr>
          <w:color w:val="000000"/>
          <w:sz w:val="28"/>
          <w:szCs w:val="28"/>
        </w:rPr>
        <w:t xml:space="preserve"> </w:t>
      </w:r>
      <w:r w:rsidR="003F3BA5">
        <w:rPr>
          <w:color w:val="000000"/>
          <w:sz w:val="28"/>
          <w:szCs w:val="28"/>
        </w:rPr>
        <w:t>2-1.ИТ110.1, 2-1.ИТ110.2</w:t>
      </w:r>
      <w:r w:rsidR="003F3BA5" w:rsidRPr="002574BD">
        <w:rPr>
          <w:color w:val="000000"/>
          <w:sz w:val="28"/>
          <w:szCs w:val="28"/>
        </w:rPr>
        <w:t xml:space="preserve"> планировочного района </w:t>
      </w:r>
      <w:r w:rsidR="003F3BA5" w:rsidRPr="002574BD">
        <w:rPr>
          <w:color w:val="000000"/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проекта планировки территории согласно приложению № </w:t>
      </w:r>
      <w:r w:rsidR="003F3BA5">
        <w:rPr>
          <w:sz w:val="28"/>
          <w:szCs w:val="28"/>
        </w:rPr>
        <w:t>9</w:t>
      </w:r>
      <w:r>
        <w:rPr>
          <w:sz w:val="28"/>
          <w:szCs w:val="28"/>
        </w:rPr>
        <w:t xml:space="preserve"> к настоящему постановлению.»;</w:t>
      </w:r>
    </w:p>
    <w:p w:rsidR="00AB40C1" w:rsidRDefault="00C7701D" w:rsidP="009C13D2">
      <w:pPr>
        <w:pStyle w:val="ae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2) в приложении</w:t>
      </w:r>
      <w:r w:rsidR="007C2201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 «Чертеж межевания территории элемент</w:t>
      </w:r>
      <w:r w:rsidR="0002436D">
        <w:rPr>
          <w:sz w:val="28"/>
          <w:szCs w:val="28"/>
        </w:rPr>
        <w:t>ов</w:t>
      </w:r>
      <w:r>
        <w:rPr>
          <w:sz w:val="28"/>
          <w:szCs w:val="28"/>
        </w:rPr>
        <w:t xml:space="preserve"> планировочной структуры №№ 118, 121, 130, 131, 132, 133, 134, 135, расположенной в границах: проектируемая улица № 5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проспект Мира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</w:t>
      </w:r>
      <w:proofErr w:type="spellStart"/>
      <w:r>
        <w:rPr>
          <w:sz w:val="28"/>
          <w:szCs w:val="28"/>
        </w:rPr>
        <w:t>Тварковского</w:t>
      </w:r>
      <w:proofErr w:type="spellEnd"/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Пригородная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проектируемая улица № 14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правый берег реки Иртыш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Забайкальская и линейных объектов транспортной инфраструктуры № 2-1.ИТ141 по проектируемой улице № 12, № 2-1.ИТ142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по проектируемой улице № 13, № 2-1.ИТ13, № 2-1.ИТ110</w:t>
      </w:r>
      <w:proofErr w:type="gramEnd"/>
      <w:r>
        <w:rPr>
          <w:sz w:val="28"/>
          <w:szCs w:val="28"/>
        </w:rPr>
        <w:t xml:space="preserve"> по улице Андрианова, № 2-1.ИТ82, № 2-1.ИТ83 по улице Пригородной, № 2-1.ИТ140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по улице Забайкальской, № 2-1.ИТ8 по проспекту Мира в Советском административном округе города Омска»</w:t>
      </w:r>
      <w:r w:rsidR="00AB40C1">
        <w:rPr>
          <w:sz w:val="28"/>
          <w:szCs w:val="28"/>
        </w:rPr>
        <w:t>:</w:t>
      </w:r>
    </w:p>
    <w:p w:rsidR="007C2201" w:rsidRDefault="00AB40C1" w:rsidP="009C13D2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 </w:t>
      </w:r>
      <w:r w:rsidR="007C2201">
        <w:rPr>
          <w:bCs/>
          <w:sz w:val="28"/>
          <w:szCs w:val="28"/>
        </w:rPr>
        <w:t xml:space="preserve">элементы планировочной структуры </w:t>
      </w:r>
      <w:r w:rsidR="007C2201" w:rsidRPr="005970B9">
        <w:rPr>
          <w:sz w:val="28"/>
          <w:szCs w:val="28"/>
        </w:rPr>
        <w:t>№№</w:t>
      </w:r>
      <w:r w:rsidR="009C13D2">
        <w:rPr>
          <w:sz w:val="28"/>
          <w:szCs w:val="28"/>
        </w:rPr>
        <w:t> </w:t>
      </w:r>
      <w:r w:rsidR="007C2201">
        <w:rPr>
          <w:sz w:val="28"/>
          <w:szCs w:val="28"/>
        </w:rPr>
        <w:t xml:space="preserve">135, 2-1.ИТ110 </w:t>
      </w:r>
      <w:r w:rsidR="007C2201" w:rsidRPr="005970B9">
        <w:rPr>
          <w:sz w:val="28"/>
          <w:szCs w:val="28"/>
        </w:rPr>
        <w:t>планировочного района III</w:t>
      </w:r>
      <w:r w:rsidR="007C2201">
        <w:rPr>
          <w:sz w:val="28"/>
          <w:szCs w:val="28"/>
        </w:rPr>
        <w:t xml:space="preserve"> изложить в новой редакции согласно </w:t>
      </w:r>
      <w:r w:rsidR="003C3E2F">
        <w:rPr>
          <w:sz w:val="28"/>
          <w:szCs w:val="28"/>
        </w:rPr>
        <w:t xml:space="preserve"> </w:t>
      </w:r>
      <w:r w:rsidR="007C2201">
        <w:rPr>
          <w:sz w:val="28"/>
          <w:szCs w:val="28"/>
        </w:rPr>
        <w:t xml:space="preserve">приложению </w:t>
      </w:r>
      <w:r w:rsidR="002062D4">
        <w:rPr>
          <w:sz w:val="28"/>
          <w:szCs w:val="28"/>
        </w:rPr>
        <w:t xml:space="preserve">№ </w:t>
      </w:r>
      <w:r w:rsidR="007C2201">
        <w:rPr>
          <w:sz w:val="28"/>
          <w:szCs w:val="28"/>
        </w:rPr>
        <w:t>5 к настоящему постановлению;</w:t>
      </w:r>
    </w:p>
    <w:p w:rsidR="00AB40C1" w:rsidRDefault="00AB40C1" w:rsidP="009C13D2">
      <w:pPr>
        <w:pStyle w:val="ae"/>
        <w:ind w:firstLine="709"/>
        <w:jc w:val="both"/>
      </w:pPr>
      <w:r>
        <w:rPr>
          <w:sz w:val="28"/>
          <w:szCs w:val="28"/>
        </w:rPr>
        <w:t>б)</w:t>
      </w:r>
      <w:r w:rsidR="001E17F6">
        <w:rPr>
          <w:sz w:val="28"/>
          <w:szCs w:val="28"/>
        </w:rPr>
        <w:t> строки 45 – 7</w:t>
      </w:r>
      <w:r>
        <w:rPr>
          <w:sz w:val="28"/>
          <w:szCs w:val="28"/>
        </w:rPr>
        <w:t>6 таблицы «Характеристики и параметры частей образуемых и изменяемых участков» исключить;</w:t>
      </w:r>
    </w:p>
    <w:p w:rsidR="00D809F8" w:rsidRPr="00AB40C1" w:rsidRDefault="00AB40C1" w:rsidP="009C13D2">
      <w:pPr>
        <w:pStyle w:val="ae"/>
        <w:ind w:firstLine="709"/>
        <w:jc w:val="both"/>
      </w:pPr>
      <w:r>
        <w:rPr>
          <w:sz w:val="28"/>
          <w:szCs w:val="28"/>
        </w:rPr>
        <w:t xml:space="preserve">в) строки </w:t>
      </w:r>
      <w:r w:rsidR="002D3FBA">
        <w:rPr>
          <w:sz w:val="28"/>
          <w:szCs w:val="28"/>
        </w:rPr>
        <w:t>12 – 2</w:t>
      </w:r>
      <w:r>
        <w:rPr>
          <w:sz w:val="28"/>
          <w:szCs w:val="28"/>
        </w:rPr>
        <w:t>6</w:t>
      </w:r>
      <w:r w:rsidR="002D3FBA">
        <w:rPr>
          <w:sz w:val="28"/>
          <w:szCs w:val="28"/>
        </w:rPr>
        <w:t>, 1</w:t>
      </w:r>
      <w:r w:rsidR="00875D62">
        <w:rPr>
          <w:sz w:val="28"/>
          <w:szCs w:val="28"/>
        </w:rPr>
        <w:t>11</w:t>
      </w:r>
      <w:r w:rsidR="002D3FBA">
        <w:rPr>
          <w:sz w:val="28"/>
          <w:szCs w:val="28"/>
        </w:rPr>
        <w:t xml:space="preserve"> – </w:t>
      </w:r>
      <w:r w:rsidR="00875D62">
        <w:rPr>
          <w:sz w:val="28"/>
          <w:szCs w:val="28"/>
        </w:rPr>
        <w:t>159</w:t>
      </w:r>
      <w:r>
        <w:rPr>
          <w:sz w:val="28"/>
          <w:szCs w:val="28"/>
        </w:rPr>
        <w:t xml:space="preserve"> таблицы «Характеристики и параметры образуемых</w:t>
      </w:r>
      <w:r w:rsidR="002D3FBA">
        <w:rPr>
          <w:sz w:val="28"/>
          <w:szCs w:val="28"/>
        </w:rPr>
        <w:t xml:space="preserve"> </w:t>
      </w:r>
      <w:r>
        <w:rPr>
          <w:sz w:val="28"/>
          <w:szCs w:val="28"/>
        </w:rPr>
        <w:t>и изменяемых земельных участков» исключить;</w:t>
      </w:r>
    </w:p>
    <w:p w:rsidR="00C7701D" w:rsidRDefault="00C7701D" w:rsidP="009C13D2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 xml:space="preserve">3) дополнить приложением № </w:t>
      </w:r>
      <w:r w:rsidR="00643454">
        <w:rPr>
          <w:sz w:val="28"/>
          <w:szCs w:val="28"/>
        </w:rPr>
        <w:t>6</w:t>
      </w:r>
      <w:r>
        <w:rPr>
          <w:sz w:val="28"/>
          <w:szCs w:val="28"/>
        </w:rPr>
        <w:t xml:space="preserve"> «Перечень и сведения о площади образуемых земельных участков, в том числе возможные способы</w:t>
      </w:r>
      <w:proofErr w:type="gramEnd"/>
      <w:r w:rsidR="003C3E2F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их </w:t>
      </w:r>
      <w:r>
        <w:rPr>
          <w:sz w:val="28"/>
          <w:szCs w:val="28"/>
        </w:rPr>
        <w:lastRenderedPageBreak/>
        <w:t xml:space="preserve">образования, в границах </w:t>
      </w:r>
      <w:r w:rsidR="00643454">
        <w:rPr>
          <w:color w:val="000000"/>
          <w:sz w:val="28"/>
          <w:szCs w:val="28"/>
        </w:rPr>
        <w:t xml:space="preserve">элементов </w:t>
      </w:r>
      <w:r w:rsidR="00643454" w:rsidRPr="002574BD">
        <w:rPr>
          <w:color w:val="000000"/>
          <w:sz w:val="28"/>
          <w:szCs w:val="28"/>
        </w:rPr>
        <w:t>планировочной структуры №</w:t>
      </w:r>
      <w:r w:rsidR="00643454">
        <w:rPr>
          <w:color w:val="000000"/>
          <w:sz w:val="28"/>
          <w:szCs w:val="28"/>
        </w:rPr>
        <w:t xml:space="preserve">№ 135, </w:t>
      </w:r>
      <w:proofErr w:type="gramEnd"/>
      <w:r w:rsidR="003C3E2F">
        <w:rPr>
          <w:color w:val="000000"/>
          <w:sz w:val="28"/>
          <w:szCs w:val="28"/>
        </w:rPr>
        <w:t xml:space="preserve"> </w:t>
      </w:r>
      <w:proofErr w:type="gramStart"/>
      <w:r w:rsidR="00643454">
        <w:rPr>
          <w:color w:val="000000"/>
          <w:sz w:val="28"/>
          <w:szCs w:val="28"/>
        </w:rPr>
        <w:t>2-1.ИТ110.1, 2-1.ИТ110.2</w:t>
      </w:r>
      <w:r w:rsidR="00643454" w:rsidRPr="002574B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планировочного района III проекта планировки территории</w:t>
      </w:r>
      <w:r w:rsidR="00FB7917" w:rsidRPr="00FB7917">
        <w:rPr>
          <w:bCs/>
          <w:sz w:val="28"/>
          <w:szCs w:val="28"/>
        </w:rPr>
        <w:t xml:space="preserve"> </w:t>
      </w:r>
      <w:r w:rsidR="00FB7917">
        <w:rPr>
          <w:bCs/>
          <w:sz w:val="28"/>
          <w:szCs w:val="28"/>
        </w:rPr>
        <w:t>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</w:t>
      </w:r>
      <w:proofErr w:type="gramEnd"/>
      <w:r w:rsidR="00FB7917">
        <w:rPr>
          <w:bCs/>
          <w:sz w:val="28"/>
          <w:szCs w:val="28"/>
        </w:rPr>
        <w:t xml:space="preserve"> – улица </w:t>
      </w:r>
      <w:proofErr w:type="spellStart"/>
      <w:r w:rsidR="00FB7917">
        <w:rPr>
          <w:bCs/>
          <w:sz w:val="28"/>
          <w:szCs w:val="28"/>
        </w:rPr>
        <w:t>Доковская</w:t>
      </w:r>
      <w:proofErr w:type="spellEnd"/>
      <w:r w:rsidR="00FB7917"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 w:rsidR="00FB7917">
        <w:rPr>
          <w:bCs/>
          <w:sz w:val="28"/>
          <w:szCs w:val="28"/>
        </w:rPr>
        <w:t>Сибэктрострой</w:t>
      </w:r>
      <w:proofErr w:type="spellEnd"/>
      <w:r w:rsidR="00FB7917"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>
        <w:rPr>
          <w:sz w:val="28"/>
          <w:szCs w:val="28"/>
        </w:rPr>
        <w:t xml:space="preserve">» согласно приложению № </w:t>
      </w:r>
      <w:r w:rsidR="00643454">
        <w:rPr>
          <w:sz w:val="28"/>
          <w:szCs w:val="28"/>
        </w:rPr>
        <w:t>6</w:t>
      </w:r>
      <w:r>
        <w:rPr>
          <w:sz w:val="28"/>
          <w:szCs w:val="28"/>
        </w:rPr>
        <w:t xml:space="preserve"> к настоящему постановлению;</w:t>
      </w:r>
    </w:p>
    <w:p w:rsidR="00C7701D" w:rsidRDefault="00C7701D" w:rsidP="009C13D2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>4) дополнить приложением №</w:t>
      </w:r>
      <w:r w:rsidR="009C13D2">
        <w:rPr>
          <w:sz w:val="28"/>
          <w:szCs w:val="28"/>
        </w:rPr>
        <w:t> </w:t>
      </w:r>
      <w:r w:rsidR="00643454">
        <w:rPr>
          <w:sz w:val="28"/>
          <w:szCs w:val="28"/>
        </w:rPr>
        <w:t>7</w:t>
      </w:r>
      <w:r>
        <w:rPr>
          <w:sz w:val="28"/>
          <w:szCs w:val="28"/>
        </w:rPr>
        <w:t xml:space="preserve"> «Перечень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</w:t>
      </w:r>
      <w:proofErr w:type="gramEnd"/>
      <w:r w:rsidR="003C3E2F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в отношении которых предполагаются резервирование и (или) изъятие</w:t>
      </w:r>
      <w:proofErr w:type="gramEnd"/>
      <w:r w:rsidR="003C3E2F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для государственных или муниципальных нужд, в границах </w:t>
      </w:r>
      <w:r w:rsidR="00643454">
        <w:rPr>
          <w:color w:val="000000"/>
          <w:sz w:val="28"/>
          <w:szCs w:val="28"/>
        </w:rPr>
        <w:t xml:space="preserve">элементов </w:t>
      </w:r>
      <w:r w:rsidR="00643454" w:rsidRPr="002574BD">
        <w:rPr>
          <w:color w:val="000000"/>
          <w:sz w:val="28"/>
          <w:szCs w:val="28"/>
        </w:rPr>
        <w:t>планировочной структуры №</w:t>
      </w:r>
      <w:r w:rsidR="00643454">
        <w:rPr>
          <w:color w:val="000000"/>
          <w:sz w:val="28"/>
          <w:szCs w:val="28"/>
        </w:rPr>
        <w:t>№ 135, 2-1.ИТ110.1, 2-1.ИТ110.2</w:t>
      </w:r>
      <w:r>
        <w:rPr>
          <w:sz w:val="28"/>
          <w:szCs w:val="28"/>
        </w:rPr>
        <w:t xml:space="preserve"> планировочного района III проекта планировки территории</w:t>
      </w:r>
      <w:r w:rsidR="00672530" w:rsidRPr="00672530">
        <w:rPr>
          <w:bCs/>
          <w:sz w:val="28"/>
          <w:szCs w:val="28"/>
        </w:rPr>
        <w:t xml:space="preserve"> </w:t>
      </w:r>
      <w:r w:rsidR="00672530">
        <w:rPr>
          <w:bCs/>
          <w:sz w:val="28"/>
          <w:szCs w:val="28"/>
        </w:rPr>
        <w:t>городка Нефтяников, расположенной</w:t>
      </w:r>
      <w:proofErr w:type="gramEnd"/>
      <w:r w:rsidR="00672530">
        <w:rPr>
          <w:bCs/>
          <w:sz w:val="28"/>
          <w:szCs w:val="28"/>
        </w:rPr>
        <w:t xml:space="preserve"> в границах: правый берег реки Иртыш – улица Заозерная – улица Комбинатская – улица Химиков – улица Энтузиастов – переулок </w:t>
      </w:r>
      <w:r w:rsidR="003C3E2F">
        <w:rPr>
          <w:bCs/>
          <w:sz w:val="28"/>
          <w:szCs w:val="28"/>
        </w:rPr>
        <w:t xml:space="preserve"> </w:t>
      </w:r>
      <w:r w:rsidR="00672530">
        <w:rPr>
          <w:bCs/>
          <w:sz w:val="28"/>
          <w:szCs w:val="28"/>
        </w:rPr>
        <w:t xml:space="preserve">1-й Окружной – переулок 2-й Окружной – улица </w:t>
      </w:r>
      <w:proofErr w:type="spellStart"/>
      <w:r w:rsidR="00672530">
        <w:rPr>
          <w:bCs/>
          <w:sz w:val="28"/>
          <w:szCs w:val="28"/>
        </w:rPr>
        <w:t>Доковская</w:t>
      </w:r>
      <w:proofErr w:type="spellEnd"/>
      <w:r w:rsidR="00672530"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 w:rsidR="00672530">
        <w:rPr>
          <w:bCs/>
          <w:sz w:val="28"/>
          <w:szCs w:val="28"/>
        </w:rPr>
        <w:t>Сибэктрострой</w:t>
      </w:r>
      <w:proofErr w:type="spellEnd"/>
      <w:r w:rsidR="00672530"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>
        <w:rPr>
          <w:sz w:val="28"/>
          <w:szCs w:val="28"/>
        </w:rPr>
        <w:t xml:space="preserve">» согласно 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приложению № </w:t>
      </w:r>
      <w:r w:rsidR="00643454">
        <w:rPr>
          <w:sz w:val="28"/>
          <w:szCs w:val="28"/>
        </w:rPr>
        <w:t>7</w:t>
      </w:r>
      <w:r>
        <w:rPr>
          <w:sz w:val="28"/>
          <w:szCs w:val="28"/>
        </w:rPr>
        <w:t xml:space="preserve"> к настоящему постановлению;</w:t>
      </w:r>
    </w:p>
    <w:p w:rsidR="00C7701D" w:rsidRPr="00643454" w:rsidRDefault="00C7701D" w:rsidP="009C13D2">
      <w:pPr>
        <w:pStyle w:val="ae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5) дополнить приложением № </w:t>
      </w:r>
      <w:r w:rsidR="00643454">
        <w:rPr>
          <w:sz w:val="28"/>
          <w:szCs w:val="28"/>
        </w:rPr>
        <w:t>8</w:t>
      </w:r>
      <w:r>
        <w:rPr>
          <w:sz w:val="28"/>
          <w:szCs w:val="28"/>
        </w:rPr>
        <w:t xml:space="preserve"> «Сведения о видах разрешенного использования образуемых земельных участков в соответствии с проектом планировки территории в границах </w:t>
      </w:r>
      <w:r w:rsidR="00643454">
        <w:rPr>
          <w:color w:val="000000"/>
          <w:sz w:val="28"/>
          <w:szCs w:val="28"/>
        </w:rPr>
        <w:t xml:space="preserve">элементов </w:t>
      </w:r>
      <w:r w:rsidR="00643454" w:rsidRPr="002574BD">
        <w:rPr>
          <w:color w:val="000000"/>
          <w:sz w:val="28"/>
          <w:szCs w:val="28"/>
        </w:rPr>
        <w:t xml:space="preserve">планировочной структуры </w:t>
      </w:r>
      <w:proofErr w:type="gramEnd"/>
      <w:r w:rsidR="003C3E2F">
        <w:rPr>
          <w:color w:val="000000"/>
          <w:sz w:val="28"/>
          <w:szCs w:val="28"/>
        </w:rPr>
        <w:t xml:space="preserve"> </w:t>
      </w:r>
      <w:proofErr w:type="gramStart"/>
      <w:r w:rsidR="00643454" w:rsidRPr="002574BD">
        <w:rPr>
          <w:color w:val="000000"/>
          <w:sz w:val="28"/>
          <w:szCs w:val="28"/>
        </w:rPr>
        <w:t>№</w:t>
      </w:r>
      <w:r w:rsidR="00643454">
        <w:rPr>
          <w:color w:val="000000"/>
          <w:sz w:val="28"/>
          <w:szCs w:val="28"/>
        </w:rPr>
        <w:t>№ 135, 2-1.ИТ110.1, 2-1.ИТ110.2</w:t>
      </w:r>
      <w:r w:rsidR="00643454" w:rsidRPr="002574B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планировочного района III проекта планировки территории</w:t>
      </w:r>
      <w:r w:rsidR="00672530" w:rsidRPr="00672530">
        <w:rPr>
          <w:bCs/>
          <w:sz w:val="28"/>
          <w:szCs w:val="28"/>
        </w:rPr>
        <w:t xml:space="preserve"> </w:t>
      </w:r>
      <w:r w:rsidR="00672530">
        <w:rPr>
          <w:bCs/>
          <w:sz w:val="28"/>
          <w:szCs w:val="28"/>
        </w:rPr>
        <w:t xml:space="preserve">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672530">
        <w:rPr>
          <w:bCs/>
          <w:sz w:val="28"/>
          <w:szCs w:val="28"/>
        </w:rPr>
        <w:t>2-й Окружной – улица</w:t>
      </w:r>
      <w:proofErr w:type="gramEnd"/>
      <w:r w:rsidR="00672530">
        <w:rPr>
          <w:bCs/>
          <w:sz w:val="28"/>
          <w:szCs w:val="28"/>
        </w:rPr>
        <w:t xml:space="preserve"> </w:t>
      </w:r>
      <w:proofErr w:type="spellStart"/>
      <w:r w:rsidR="00672530">
        <w:rPr>
          <w:bCs/>
          <w:sz w:val="28"/>
          <w:szCs w:val="28"/>
        </w:rPr>
        <w:t>Доковская</w:t>
      </w:r>
      <w:proofErr w:type="spellEnd"/>
      <w:r w:rsidR="00672530">
        <w:rPr>
          <w:bCs/>
          <w:sz w:val="28"/>
          <w:szCs w:val="28"/>
        </w:rPr>
        <w:t xml:space="preserve"> – проспект Мира – северо-восточная граница отвода «</w:t>
      </w:r>
      <w:proofErr w:type="spellStart"/>
      <w:r w:rsidR="00672530">
        <w:rPr>
          <w:bCs/>
          <w:sz w:val="28"/>
          <w:szCs w:val="28"/>
        </w:rPr>
        <w:t>Сибэктрострой</w:t>
      </w:r>
      <w:proofErr w:type="spellEnd"/>
      <w:r w:rsidR="00672530"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>
        <w:rPr>
          <w:sz w:val="28"/>
          <w:szCs w:val="28"/>
        </w:rPr>
        <w:t>» согласно приложению №</w:t>
      </w:r>
      <w:r w:rsidR="009C13D2">
        <w:rPr>
          <w:sz w:val="28"/>
          <w:szCs w:val="28"/>
        </w:rPr>
        <w:t> </w:t>
      </w:r>
      <w:r w:rsidR="00643454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постановлению;</w:t>
      </w:r>
    </w:p>
    <w:p w:rsidR="00C7701D" w:rsidRDefault="00643454" w:rsidP="009C13D2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>6) дополнить приложением № 9</w:t>
      </w:r>
      <w:r w:rsidR="00C7701D">
        <w:rPr>
          <w:sz w:val="28"/>
          <w:szCs w:val="28"/>
        </w:rPr>
        <w:t xml:space="preserve"> «Перечень координат характерных точек границ проекта межевания территории в границах </w:t>
      </w:r>
      <w:r>
        <w:rPr>
          <w:color w:val="000000"/>
          <w:sz w:val="28"/>
          <w:szCs w:val="28"/>
        </w:rPr>
        <w:t xml:space="preserve">элементов </w:t>
      </w:r>
      <w:r w:rsidRPr="002574BD">
        <w:rPr>
          <w:color w:val="000000"/>
          <w:sz w:val="28"/>
          <w:szCs w:val="28"/>
        </w:rPr>
        <w:t>планировочной структуры №</w:t>
      </w:r>
      <w:r>
        <w:rPr>
          <w:color w:val="000000"/>
          <w:sz w:val="28"/>
          <w:szCs w:val="28"/>
        </w:rPr>
        <w:t>№ 135, 2-1.ИТ110.1, 2-1.ИТ110.2</w:t>
      </w:r>
      <w:r w:rsidRPr="002574BD">
        <w:rPr>
          <w:color w:val="000000"/>
          <w:sz w:val="28"/>
          <w:szCs w:val="28"/>
        </w:rPr>
        <w:t xml:space="preserve"> </w:t>
      </w:r>
      <w:r w:rsidR="00C7701D">
        <w:rPr>
          <w:sz w:val="28"/>
          <w:szCs w:val="28"/>
        </w:rPr>
        <w:t>планировочного района III проекта планировки территории</w:t>
      </w:r>
      <w:r w:rsidR="00672530" w:rsidRPr="00672530">
        <w:rPr>
          <w:bCs/>
          <w:sz w:val="28"/>
          <w:szCs w:val="28"/>
        </w:rPr>
        <w:t xml:space="preserve"> </w:t>
      </w:r>
      <w:r w:rsidR="00672530">
        <w:rPr>
          <w:bCs/>
          <w:sz w:val="28"/>
          <w:szCs w:val="28"/>
        </w:rPr>
        <w:t xml:space="preserve">городка Нефтяников, расположенной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672530">
        <w:rPr>
          <w:bCs/>
          <w:sz w:val="28"/>
          <w:szCs w:val="28"/>
        </w:rPr>
        <w:t xml:space="preserve">в границах: правый берег реки Иртыш – улица Заозерная – улица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672530">
        <w:rPr>
          <w:bCs/>
          <w:sz w:val="28"/>
          <w:szCs w:val="28"/>
        </w:rPr>
        <w:t xml:space="preserve">Комбинатская – улица Химиков – улица Энтузиастов – переулок </w:t>
      </w:r>
      <w:proofErr w:type="gramEnd"/>
      <w:r w:rsidR="003C3E2F">
        <w:rPr>
          <w:bCs/>
          <w:sz w:val="28"/>
          <w:szCs w:val="28"/>
        </w:rPr>
        <w:t xml:space="preserve"> </w:t>
      </w:r>
      <w:proofErr w:type="gramStart"/>
      <w:r w:rsidR="00672530">
        <w:rPr>
          <w:bCs/>
          <w:sz w:val="28"/>
          <w:szCs w:val="28"/>
        </w:rPr>
        <w:t xml:space="preserve">1-й Окружной – переулок 2-й Окружной – улица </w:t>
      </w:r>
      <w:proofErr w:type="spellStart"/>
      <w:r w:rsidR="00672530">
        <w:rPr>
          <w:bCs/>
          <w:sz w:val="28"/>
          <w:szCs w:val="28"/>
        </w:rPr>
        <w:t>Доковская</w:t>
      </w:r>
      <w:proofErr w:type="spellEnd"/>
      <w:r w:rsidR="00672530">
        <w:rPr>
          <w:bCs/>
          <w:sz w:val="28"/>
          <w:szCs w:val="28"/>
        </w:rPr>
        <w:t xml:space="preserve"> – проспект Мира – северо-восточная граница отвода</w:t>
      </w:r>
      <w:proofErr w:type="gramEnd"/>
      <w:r w:rsidR="00672530">
        <w:rPr>
          <w:bCs/>
          <w:sz w:val="28"/>
          <w:szCs w:val="28"/>
        </w:rPr>
        <w:t xml:space="preserve"> «</w:t>
      </w:r>
      <w:proofErr w:type="spellStart"/>
      <w:r w:rsidR="00672530">
        <w:rPr>
          <w:bCs/>
          <w:sz w:val="28"/>
          <w:szCs w:val="28"/>
        </w:rPr>
        <w:t>Сибэктрострой</w:t>
      </w:r>
      <w:proofErr w:type="spellEnd"/>
      <w:r w:rsidR="00672530">
        <w:rPr>
          <w:bCs/>
          <w:sz w:val="28"/>
          <w:szCs w:val="28"/>
        </w:rPr>
        <w:t>», АТП-10, ГСК «Асфальт» – в Советском административном округе города Омска</w:t>
      </w:r>
      <w:r w:rsidR="00C7701D">
        <w:rPr>
          <w:sz w:val="28"/>
          <w:szCs w:val="28"/>
        </w:rPr>
        <w:t xml:space="preserve">» согласно </w:t>
      </w:r>
      <w:r w:rsidR="003C3E2F">
        <w:rPr>
          <w:sz w:val="28"/>
          <w:szCs w:val="28"/>
        </w:rPr>
        <w:t xml:space="preserve"> </w:t>
      </w:r>
      <w:r w:rsidR="00C7701D">
        <w:rPr>
          <w:sz w:val="28"/>
          <w:szCs w:val="28"/>
        </w:rPr>
        <w:t xml:space="preserve">приложению № </w:t>
      </w:r>
      <w:r>
        <w:rPr>
          <w:sz w:val="28"/>
          <w:szCs w:val="28"/>
        </w:rPr>
        <w:t>9</w:t>
      </w:r>
      <w:r w:rsidR="00C7701D">
        <w:rPr>
          <w:sz w:val="28"/>
          <w:szCs w:val="28"/>
        </w:rPr>
        <w:t xml:space="preserve"> к настоящему постановлению.</w:t>
      </w:r>
    </w:p>
    <w:p w:rsidR="00315244" w:rsidRDefault="00315244" w:rsidP="009C13D2">
      <w:pPr>
        <w:pStyle w:val="ae"/>
        <w:ind w:firstLine="709"/>
        <w:jc w:val="both"/>
      </w:pPr>
      <w:r>
        <w:rPr>
          <w:sz w:val="28"/>
          <w:szCs w:val="28"/>
        </w:rPr>
        <w:t>3. </w:t>
      </w:r>
      <w:r>
        <w:rPr>
          <w:sz w:val="28"/>
          <w:szCs w:val="28"/>
          <w:lang w:eastAsia="ru-RU"/>
        </w:rPr>
        <w:t xml:space="preserve">Департаменту архитектуры и градостроительства Администрации города Омска направить материалы проекта межевания территории, указанного </w:t>
      </w:r>
      <w:r>
        <w:rPr>
          <w:sz w:val="28"/>
          <w:szCs w:val="28"/>
          <w:lang w:eastAsia="ru-RU"/>
        </w:rPr>
        <w:lastRenderedPageBreak/>
        <w:t>в пункте 2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</w:t>
      </w:r>
    </w:p>
    <w:p w:rsidR="00315244" w:rsidRPr="002A5A62" w:rsidRDefault="00315244" w:rsidP="009C13D2">
      <w:pPr>
        <w:autoSpaceDE w:val="0"/>
        <w:ind w:firstLine="709"/>
        <w:jc w:val="both"/>
        <w:rPr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t>4. </w:t>
      </w:r>
      <w:r w:rsidR="00F4191C">
        <w:rPr>
          <w:color w:val="000000"/>
          <w:sz w:val="28"/>
          <w:szCs w:val="28"/>
          <w:lang w:eastAsia="ru-RU"/>
        </w:rPr>
        <w:t xml:space="preserve">Департаменту информационной политики Администрации города Омска </w:t>
      </w:r>
      <w:proofErr w:type="gramStart"/>
      <w:r w:rsidR="00F4191C">
        <w:rPr>
          <w:color w:val="000000"/>
          <w:sz w:val="28"/>
          <w:szCs w:val="28"/>
          <w:lang w:eastAsia="ru-RU"/>
        </w:rPr>
        <w:t>разместить</w:t>
      </w:r>
      <w:proofErr w:type="gramEnd"/>
      <w:r w:rsidR="00F4191C">
        <w:rPr>
          <w:color w:val="000000"/>
          <w:sz w:val="28"/>
          <w:szCs w:val="28"/>
          <w:lang w:eastAsia="ru-RU"/>
        </w:rPr>
        <w:t xml:space="preserve"> настоящее постановление на официальном сайте Администрации города Омска в информационно-телекоммуникационной сети «Интернет» и опубликовать в средствах массовой информации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="00F4191C">
        <w:rPr>
          <w:color w:val="000000"/>
          <w:sz w:val="28"/>
          <w:szCs w:val="28"/>
          <w:lang w:eastAsia="ru-RU"/>
        </w:rPr>
        <w:t>в порядке, предусмотренном для опубликования муниципальных правовых актов, содержащих объемные графические и (или) табличные приложения.</w:t>
      </w:r>
    </w:p>
    <w:p w:rsidR="00315244" w:rsidRDefault="00315244" w:rsidP="009C13D2">
      <w:pPr>
        <w:autoSpaceDE w:val="0"/>
        <w:ind w:firstLine="709"/>
        <w:jc w:val="both"/>
      </w:pPr>
      <w:r>
        <w:rPr>
          <w:sz w:val="28"/>
          <w:szCs w:val="28"/>
        </w:rPr>
        <w:t>5. 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возложить</w:t>
      </w:r>
      <w:r w:rsidR="003C3E2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заместителя Мэра города Омска К.С. </w:t>
      </w:r>
      <w:proofErr w:type="spellStart"/>
      <w:r>
        <w:rPr>
          <w:sz w:val="28"/>
          <w:szCs w:val="28"/>
        </w:rPr>
        <w:t>Брюхова</w:t>
      </w:r>
      <w:proofErr w:type="spellEnd"/>
      <w:r>
        <w:rPr>
          <w:sz w:val="28"/>
          <w:szCs w:val="28"/>
        </w:rPr>
        <w:t>.</w:t>
      </w:r>
    </w:p>
    <w:p w:rsidR="00315244" w:rsidRDefault="0031524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9C13D2" w:rsidRDefault="009C13D2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315244" w:rsidRDefault="0031524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1733B7" w:rsidRDefault="0031524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1733B7" w:rsidSect="009C13D2">
          <w:headerReference w:type="default" r:id="rId7"/>
          <w:pgSz w:w="11906" w:h="16838" w:code="9"/>
          <w:pgMar w:top="1134" w:right="709" w:bottom="1134" w:left="1559" w:header="567" w:footer="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 w:rsidR="003C3E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3C3E2F" w:rsidRDefault="001733B7" w:rsidP="001733B7">
      <w:pPr>
        <w:pStyle w:val="af9"/>
        <w:ind w:left="884" w:right="-285"/>
        <w:jc w:val="right"/>
        <w:rPr>
          <w:sz w:val="28"/>
          <w:szCs w:val="28"/>
        </w:rPr>
      </w:pPr>
      <w:r w:rsidRPr="008C09A4">
        <w:rPr>
          <w:sz w:val="28"/>
          <w:szCs w:val="28"/>
        </w:rPr>
        <w:lastRenderedPageBreak/>
        <w:t>Приложение №</w:t>
      </w:r>
      <w:r>
        <w:rPr>
          <w:sz w:val="28"/>
          <w:szCs w:val="28"/>
        </w:rPr>
        <w:t xml:space="preserve"> 1</w:t>
      </w:r>
    </w:p>
    <w:p w:rsidR="001733B7" w:rsidRPr="00E9295F" w:rsidRDefault="001733B7" w:rsidP="001733B7">
      <w:pPr>
        <w:pStyle w:val="af9"/>
        <w:ind w:left="884" w:right="-285"/>
        <w:jc w:val="right"/>
        <w:rPr>
          <w:sz w:val="28"/>
          <w:szCs w:val="28"/>
        </w:rPr>
      </w:pPr>
      <w:r w:rsidRPr="00E9295F">
        <w:rPr>
          <w:sz w:val="28"/>
          <w:szCs w:val="28"/>
        </w:rPr>
        <w:t>к постановлению Администрации города Омска</w:t>
      </w:r>
    </w:p>
    <w:p w:rsidR="003C3E2F" w:rsidRDefault="003C3E2F" w:rsidP="003C3E2F">
      <w:pPr>
        <w:autoSpaceDE w:val="0"/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autoSpaceDE w:val="0"/>
        <w:ind w:right="-285"/>
        <w:jc w:val="right"/>
        <w:rPr>
          <w:sz w:val="28"/>
          <w:szCs w:val="28"/>
        </w:rPr>
      </w:pPr>
    </w:p>
    <w:p w:rsidR="001733B7" w:rsidRDefault="003C3E2F" w:rsidP="003C3E2F">
      <w:pPr>
        <w:pStyle w:val="af9"/>
        <w:ind w:left="885" w:right="-284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733B7">
        <w:rPr>
          <w:sz w:val="28"/>
          <w:szCs w:val="28"/>
        </w:rPr>
        <w:t>«</w:t>
      </w:r>
      <w:r w:rsidR="001733B7" w:rsidRPr="00D13EF8">
        <w:rPr>
          <w:sz w:val="28"/>
          <w:szCs w:val="28"/>
        </w:rPr>
        <w:t>Таблица</w:t>
      </w:r>
      <w:r w:rsidR="001733B7">
        <w:rPr>
          <w:sz w:val="28"/>
          <w:szCs w:val="28"/>
        </w:rPr>
        <w:t xml:space="preserve"> № 2</w:t>
      </w:r>
    </w:p>
    <w:p w:rsidR="001733B7" w:rsidRPr="00D13EF8" w:rsidRDefault="001733B7" w:rsidP="001733B7">
      <w:pPr>
        <w:pStyle w:val="af9"/>
        <w:ind w:left="885" w:right="-284"/>
        <w:jc w:val="right"/>
        <w:rPr>
          <w:sz w:val="28"/>
          <w:szCs w:val="28"/>
        </w:rPr>
      </w:pPr>
    </w:p>
    <w:p w:rsidR="001733B7" w:rsidRDefault="001733B7" w:rsidP="001733B7">
      <w:pPr>
        <w:pStyle w:val="af9"/>
        <w:jc w:val="center"/>
        <w:rPr>
          <w:sz w:val="28"/>
          <w:szCs w:val="28"/>
        </w:rPr>
      </w:pPr>
      <w:r w:rsidRPr="00AC016E">
        <w:rPr>
          <w:sz w:val="28"/>
          <w:szCs w:val="28"/>
          <w:lang w:eastAsia="ru-RU"/>
        </w:rPr>
        <w:t xml:space="preserve">Основные технико-экономические показатели проекта планировки территории, расположенной в границах </w:t>
      </w:r>
      <w:r>
        <w:rPr>
          <w:color w:val="000000"/>
          <w:sz w:val="28"/>
          <w:szCs w:val="28"/>
        </w:rPr>
        <w:t>элементов</w:t>
      </w:r>
      <w:r w:rsidRPr="00AC016E">
        <w:rPr>
          <w:color w:val="000000"/>
          <w:sz w:val="28"/>
          <w:szCs w:val="28"/>
        </w:rPr>
        <w:t xml:space="preserve"> планировочной </w:t>
      </w:r>
      <w:r>
        <w:rPr>
          <w:color w:val="000000"/>
          <w:sz w:val="28"/>
          <w:szCs w:val="28"/>
        </w:rPr>
        <w:t>структуры №№ 135,</w:t>
      </w:r>
      <w:r w:rsidRPr="00311D00">
        <w:t xml:space="preserve"> </w:t>
      </w:r>
      <w:r w:rsidRPr="00311D00">
        <w:rPr>
          <w:sz w:val="28"/>
          <w:szCs w:val="28"/>
        </w:rPr>
        <w:t>2-1.ИТ110</w:t>
      </w:r>
      <w:r>
        <w:rPr>
          <w:sz w:val="28"/>
          <w:szCs w:val="28"/>
        </w:rPr>
        <w:t xml:space="preserve">.1, </w:t>
      </w:r>
      <w:r w:rsidRPr="00311D00">
        <w:rPr>
          <w:sz w:val="28"/>
          <w:szCs w:val="28"/>
        </w:rPr>
        <w:t>2-1.ИТ110</w:t>
      </w:r>
      <w:r>
        <w:rPr>
          <w:sz w:val="28"/>
          <w:szCs w:val="28"/>
        </w:rPr>
        <w:t>.2</w:t>
      </w:r>
      <w:r w:rsidRPr="00311D00">
        <w:rPr>
          <w:sz w:val="28"/>
          <w:szCs w:val="28"/>
        </w:rPr>
        <w:t xml:space="preserve"> планировочного района </w:t>
      </w:r>
      <w:r w:rsidRPr="00311D00">
        <w:rPr>
          <w:sz w:val="28"/>
          <w:szCs w:val="28"/>
          <w:lang w:val="en-US"/>
        </w:rPr>
        <w:t>III</w:t>
      </w:r>
      <w:r>
        <w:rPr>
          <w:color w:val="000000"/>
          <w:sz w:val="28"/>
          <w:szCs w:val="28"/>
        </w:rPr>
        <w:t xml:space="preserve"> </w:t>
      </w:r>
      <w:r w:rsidR="003C3E2F">
        <w:rPr>
          <w:color w:val="000000"/>
          <w:sz w:val="28"/>
          <w:szCs w:val="28"/>
        </w:rPr>
        <w:t xml:space="preserve"> </w:t>
      </w: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8"/>
        <w:gridCol w:w="3260"/>
        <w:gridCol w:w="1134"/>
        <w:gridCol w:w="1418"/>
        <w:gridCol w:w="992"/>
        <w:gridCol w:w="1276"/>
        <w:gridCol w:w="1275"/>
      </w:tblGrid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745"/>
          <w:tblHeader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№</w:t>
            </w:r>
            <w:r w:rsidR="003C3E2F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314BB0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314BB0">
              <w:rPr>
                <w:sz w:val="20"/>
                <w:szCs w:val="20"/>
              </w:rPr>
              <w:t>/</w:t>
            </w:r>
            <w:proofErr w:type="spellStart"/>
            <w:r w:rsidRPr="00314BB0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textDirection w:val="btLr"/>
            <w:vAlign w:val="center"/>
          </w:tcPr>
          <w:p w:rsidR="001733B7" w:rsidRPr="00314BB0" w:rsidRDefault="001733B7" w:rsidP="00E774BF">
            <w:pPr>
              <w:pStyle w:val="af7"/>
              <w:ind w:left="113" w:right="113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Существу</w:t>
            </w:r>
            <w:r w:rsidRPr="00314BB0">
              <w:rPr>
                <w:sz w:val="20"/>
                <w:szCs w:val="20"/>
              </w:rPr>
              <w:t>ющее</w:t>
            </w:r>
            <w:proofErr w:type="gramEnd"/>
            <w:r w:rsidRPr="00314BB0">
              <w:rPr>
                <w:sz w:val="20"/>
                <w:szCs w:val="20"/>
              </w:rPr>
              <w:t>/</w:t>
            </w:r>
            <w:proofErr w:type="spellStart"/>
            <w:r w:rsidRPr="00314BB0">
              <w:rPr>
                <w:sz w:val="20"/>
                <w:szCs w:val="20"/>
              </w:rPr>
              <w:t>пла-нируемое</w:t>
            </w:r>
            <w:proofErr w:type="spellEnd"/>
            <w:r w:rsidRPr="00314BB0">
              <w:rPr>
                <w:sz w:val="20"/>
                <w:szCs w:val="20"/>
              </w:rPr>
              <w:t xml:space="preserve"> (далее – сущ./план.)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 xml:space="preserve">Номер </w:t>
            </w:r>
            <w:r w:rsidR="003C3E2F">
              <w:rPr>
                <w:sz w:val="20"/>
                <w:szCs w:val="20"/>
              </w:rPr>
              <w:t xml:space="preserve"> </w:t>
            </w:r>
            <w:r w:rsidRPr="00314BB0">
              <w:rPr>
                <w:sz w:val="20"/>
                <w:szCs w:val="20"/>
              </w:rPr>
              <w:t xml:space="preserve">элемента </w:t>
            </w:r>
            <w:r w:rsidR="003C3E2F">
              <w:rPr>
                <w:sz w:val="20"/>
                <w:szCs w:val="20"/>
              </w:rPr>
              <w:t xml:space="preserve"> </w:t>
            </w:r>
            <w:r w:rsidRPr="00314BB0">
              <w:rPr>
                <w:sz w:val="20"/>
                <w:szCs w:val="20"/>
              </w:rPr>
              <w:t>планировочной структуры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908"/>
          <w:tblHeader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</w:t>
            </w:r>
            <w:r w:rsidRPr="00314BB0">
              <w:rPr>
                <w:sz w:val="20"/>
                <w:szCs w:val="20"/>
              </w:rPr>
              <w:t>1.ИТ110.1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2-1.ИТ110.2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1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Площадь элемента планировочной структуры, всего, в том числе: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  <w:lang w:val="en-US"/>
              </w:rPr>
              <w:t>28</w:t>
            </w:r>
            <w:r w:rsidRPr="00F62176">
              <w:rPr>
                <w:sz w:val="20"/>
                <w:szCs w:val="20"/>
              </w:rPr>
              <w:t>,49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1,90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 xml:space="preserve">- площадь зон жилой застройки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14,95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4,94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- площадь территорий объектов дошкольного образования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- площадь зон объектов социально-культурного и коммунально-бытового назначения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2,</w:t>
            </w:r>
            <w:r>
              <w:rPr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2,40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 xml:space="preserve">- площадь </w:t>
            </w:r>
            <w:r>
              <w:rPr>
                <w:sz w:val="20"/>
                <w:szCs w:val="20"/>
              </w:rPr>
              <w:t>территорий общего пользования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 xml:space="preserve">- площадь </w:t>
            </w:r>
            <w:r>
              <w:rPr>
                <w:sz w:val="20"/>
                <w:szCs w:val="20"/>
              </w:rPr>
              <w:t>территорий для занятий спортом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0,38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 xml:space="preserve">- площадь </w:t>
            </w:r>
            <w:r>
              <w:rPr>
                <w:sz w:val="20"/>
                <w:szCs w:val="20"/>
              </w:rPr>
              <w:t>иных зон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га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355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F6217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 фонд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Общая площадь жилого фонда, всего, 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303458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- многоэтажная жилая застройка (высотная застройка)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234</w:t>
            </w:r>
            <w:r w:rsidRPr="00F62176">
              <w:rPr>
                <w:sz w:val="20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  <w:r w:rsidRPr="00F62176">
              <w:rPr>
                <w:sz w:val="20"/>
                <w:szCs w:val="20"/>
              </w:rPr>
              <w:t>848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proofErr w:type="spellStart"/>
            <w:r w:rsidRPr="00314B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среднеэтажная</w:t>
            </w:r>
            <w:proofErr w:type="spellEnd"/>
            <w:r w:rsidRPr="00314B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314B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жилая</w:t>
            </w:r>
            <w:proofErr w:type="gramEnd"/>
            <w:r w:rsidRPr="00314B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F62176">
              <w:rPr>
                <w:sz w:val="20"/>
                <w:szCs w:val="20"/>
              </w:rPr>
              <w:t>510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 xml:space="preserve">Общая площадь зданий и сооружений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426</w:t>
            </w:r>
            <w:r w:rsidRPr="00F62176">
              <w:rPr>
                <w:sz w:val="20"/>
                <w:szCs w:val="20"/>
                <w:lang w:val="en-US"/>
              </w:rPr>
              <w:t>994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Расчетная минимальная обеспеченность общей площадью жилых помещений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кв. м/</w:t>
            </w:r>
            <w:r w:rsidR="003C3E2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чел.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28,0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Расчетная плотность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9355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left"/>
              <w:rPr>
                <w:sz w:val="20"/>
                <w:szCs w:val="20"/>
              </w:rPr>
            </w:pPr>
            <w:r w:rsidRPr="00F62176">
              <w:rPr>
                <w:rFonts w:ascii="Times New Roman" w:hAnsi="Times New Roman" w:cs="Times New Roman"/>
                <w:sz w:val="20"/>
                <w:szCs w:val="20"/>
              </w:rPr>
              <w:t>Население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Расчетная численность населения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чел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10,73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Расчетная плотность населения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чел./</w:t>
            </w:r>
            <w:proofErr w:type="gramStart"/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377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Этажность (не более)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этажей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– 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– 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3</w:t>
            </w:r>
          </w:p>
        </w:tc>
        <w:tc>
          <w:tcPr>
            <w:tcW w:w="9355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Объекты социально-культурного и коммунально-бытового назначения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3.1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Объекты образования (минимальное количество мест): объекты дошкольного образования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мест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не менее</w:t>
            </w:r>
            <w:r w:rsidR="003C3E2F">
              <w:rPr>
                <w:sz w:val="20"/>
                <w:szCs w:val="20"/>
              </w:rPr>
              <w:t xml:space="preserve"> </w:t>
            </w:r>
            <w:r w:rsidRPr="00F62176">
              <w:rPr>
                <w:sz w:val="20"/>
                <w:szCs w:val="20"/>
              </w:rPr>
              <w:t>420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314BB0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9355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left"/>
              <w:rPr>
                <w:sz w:val="20"/>
                <w:szCs w:val="20"/>
              </w:rPr>
            </w:pPr>
            <w:r w:rsidRPr="00F62176">
              <w:rPr>
                <w:rFonts w:ascii="Times New Roman" w:hAnsi="Times New Roman" w:cs="Times New Roman"/>
                <w:sz w:val="20"/>
                <w:szCs w:val="20"/>
              </w:rPr>
              <w:t>Объекты общественного назначения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Общая площадь объектов общественного назначения (только надземные этажи), всего, 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Pr="00F62176">
              <w:rPr>
                <w:sz w:val="20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 о</w:t>
            </w: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бщая площадь объектов общественного назначения (только надземные этажи)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632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F62176">
              <w:rPr>
                <w:sz w:val="20"/>
                <w:szCs w:val="20"/>
              </w:rPr>
              <w:t>521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Этажность (не более)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355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F62176">
              <w:rPr>
                <w:rFonts w:ascii="Times New Roman" w:hAnsi="Times New Roman" w:cs="Times New Roman"/>
                <w:sz w:val="20"/>
                <w:szCs w:val="20"/>
              </w:rPr>
              <w:t>Объекты хранения автотранспорта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5.1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Итого мест хранения автотранспорта на проектируемой территории, 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машино-мест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5.2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Объекты хранения автотранспорта закрытого типа, всего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машино-мест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  <w:lang w:val="en-US"/>
              </w:rPr>
            </w:pPr>
            <w:r w:rsidRPr="00F62176">
              <w:rPr>
                <w:sz w:val="20"/>
                <w:szCs w:val="20"/>
                <w:lang w:val="en-US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93FD4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5.3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Общая площадь объектов хранения автотра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нспорта (только надземные этажи</w:t>
            </w: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), всего, 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Pr="00F62176">
              <w:rPr>
                <w:sz w:val="20"/>
                <w:szCs w:val="20"/>
              </w:rPr>
              <w:t>049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Общая площадь объектов хранения автотра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нспорта (только надземные этажи</w:t>
            </w: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тыс. кв.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18376E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18376E">
              <w:rPr>
                <w:sz w:val="20"/>
                <w:szCs w:val="20"/>
              </w:rPr>
              <w:t>559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18376E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Pr="0018376E">
              <w:rPr>
                <w:sz w:val="20"/>
                <w:szCs w:val="20"/>
              </w:rPr>
              <w:t>490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733B7" w:rsidRPr="00314BB0" w:rsidRDefault="001733B7" w:rsidP="00E774BF">
            <w:pPr>
              <w:pStyle w:val="af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5.4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Этажность (не более)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этажей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18376E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18376E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</w:tr>
      <w:tr w:rsidR="001733B7" w:rsidRPr="00F772B1" w:rsidTr="00E774BF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56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733B7" w:rsidRPr="00314BB0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33B7" w:rsidRPr="00314BB0" w:rsidRDefault="001733B7" w:rsidP="00E774BF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33B7" w:rsidRPr="00314BB0" w:rsidRDefault="001733B7" w:rsidP="00E774BF">
            <w:pPr>
              <w:pStyle w:val="af8"/>
              <w:jc w:val="center"/>
              <w:rPr>
                <w:sz w:val="20"/>
                <w:szCs w:val="20"/>
              </w:rPr>
            </w:pPr>
            <w:r w:rsidRPr="00314BB0">
              <w:rPr>
                <w:rFonts w:ascii="Times New Roman" w:hAnsi="Times New Roman" w:cs="Times New Roman"/>
                <w:sz w:val="20"/>
                <w:szCs w:val="2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18376E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– </w:t>
            </w:r>
            <w:r w:rsidRPr="0018376E">
              <w:rPr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 w:rsidRPr="00F62176">
              <w:rPr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3B7" w:rsidRPr="00F62176" w:rsidRDefault="001733B7" w:rsidP="00E774BF">
            <w:pPr>
              <w:pStyle w:val="af7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2053" type="#_x0000_t202" style="position:absolute;left:0;text-align:left;margin-left:56.6pt;margin-top:3.45pt;width:36.2pt;height:25.4pt;z-index:251657728;mso-position-horizontal-relative:text;mso-position-vertical-relative:text" filled="f" stroked="f">
                  <v:textbox>
                    <w:txbxContent>
                      <w:p w:rsidR="001733B7" w:rsidRDefault="001733B7" w:rsidP="001733B7">
                        <w:r>
                          <w:t>»</w:t>
                        </w:r>
                      </w:p>
                    </w:txbxContent>
                  </v:textbox>
                </v:shape>
              </w:pict>
            </w:r>
            <w:r w:rsidRPr="00F62176">
              <w:rPr>
                <w:sz w:val="20"/>
                <w:szCs w:val="20"/>
              </w:rPr>
              <w:t>-</w:t>
            </w:r>
          </w:p>
        </w:tc>
      </w:tr>
    </w:tbl>
    <w:p w:rsidR="001733B7" w:rsidRPr="00EE6B13" w:rsidRDefault="001733B7" w:rsidP="001733B7">
      <w:pPr>
        <w:pStyle w:val="af9"/>
        <w:spacing w:after="240"/>
        <w:ind w:left="884" w:right="-285"/>
        <w:jc w:val="right"/>
        <w:rPr>
          <w:sz w:val="28"/>
          <w:szCs w:val="28"/>
          <w:vertAlign w:val="subscript"/>
        </w:rPr>
      </w:pPr>
    </w:p>
    <w:p w:rsidR="001733B7" w:rsidRDefault="001733B7">
      <w:pPr>
        <w:pStyle w:val="ConsPlusNormal"/>
        <w:ind w:firstLine="0"/>
        <w:sectPr w:rsidR="001733B7" w:rsidSect="001733B7">
          <w:headerReference w:type="default" r:id="rId8"/>
          <w:headerReference w:type="first" r:id="rId9"/>
          <w:pgSz w:w="11906" w:h="16838" w:code="9"/>
          <w:pgMar w:top="1134" w:right="1134" w:bottom="993" w:left="1559" w:header="284" w:footer="369" w:gutter="0"/>
          <w:pgNumType w:start="1"/>
          <w:cols w:space="708"/>
          <w:titlePg/>
          <w:docGrid w:linePitch="381"/>
        </w:sectPr>
      </w:pPr>
    </w:p>
    <w:p w:rsidR="001733B7" w:rsidRDefault="001733B7">
      <w:pPr>
        <w:pStyle w:val="ConsPlusNormal"/>
        <w:ind w:firstLine="0"/>
        <w:sectPr w:rsidR="001733B7" w:rsidSect="001733B7">
          <w:pgSz w:w="16838" w:h="11906" w:orient="landscape" w:code="9"/>
          <w:pgMar w:top="1134" w:right="993" w:bottom="1559" w:left="1134" w:header="284" w:footer="369" w:gutter="0"/>
          <w:pgNumType w:start="1"/>
          <w:cols w:space="708"/>
          <w:titlePg/>
          <w:docGrid w:linePitch="381"/>
        </w:sectPr>
      </w:pPr>
      <w:r w:rsidRPr="001733B7"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9.75pt;height:460.5pt">
            <v:imagedata r:id="rId10" o:title=""/>
          </v:shape>
        </w:pict>
      </w:r>
    </w:p>
    <w:p w:rsidR="001733B7" w:rsidRDefault="001733B7">
      <w:pPr>
        <w:pStyle w:val="ConsPlusNormal"/>
        <w:ind w:firstLine="0"/>
        <w:sectPr w:rsidR="001733B7" w:rsidSect="001733B7">
          <w:pgSz w:w="16838" w:h="11906" w:orient="landscape" w:code="9"/>
          <w:pgMar w:top="1134" w:right="993" w:bottom="1559" w:left="1134" w:header="284" w:footer="369" w:gutter="0"/>
          <w:pgNumType w:start="1"/>
          <w:cols w:space="708"/>
          <w:titlePg/>
          <w:docGrid w:linePitch="381"/>
        </w:sectPr>
      </w:pPr>
      <w:r w:rsidRPr="001733B7">
        <w:lastRenderedPageBreak/>
        <w:pict>
          <v:shape id="_x0000_i1026" type="#_x0000_t75" style="width:697.5pt;height:459.75pt">
            <v:imagedata r:id="rId11" o:title=""/>
          </v:shape>
        </w:pict>
      </w:r>
    </w:p>
    <w:p w:rsidR="003C3E2F" w:rsidRDefault="003C3E2F" w:rsidP="001733B7">
      <w:pPr>
        <w:suppressLineNumbers/>
        <w:ind w:left="884" w:right="-285"/>
        <w:jc w:val="right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>Приложение № 4</w:t>
      </w:r>
    </w:p>
    <w:p w:rsidR="001733B7" w:rsidRPr="001733B7" w:rsidRDefault="001733B7" w:rsidP="001733B7">
      <w:pPr>
        <w:suppressLineNumbers/>
        <w:ind w:left="884" w:right="-285"/>
        <w:jc w:val="right"/>
        <w:rPr>
          <w:sz w:val="28"/>
          <w:szCs w:val="28"/>
          <w:lang w:eastAsia="ar-SA"/>
        </w:rPr>
      </w:pPr>
      <w:r w:rsidRPr="001733B7">
        <w:rPr>
          <w:sz w:val="28"/>
          <w:szCs w:val="28"/>
          <w:lang w:eastAsia="ar-SA"/>
        </w:rPr>
        <w:t>к постановлению Администрации города Омска</w:t>
      </w:r>
    </w:p>
    <w:p w:rsidR="003C3E2F" w:rsidRDefault="003C3E2F" w:rsidP="003C3E2F">
      <w:pPr>
        <w:autoSpaceDE w:val="0"/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suppressLineNumbers/>
        <w:ind w:left="884" w:right="-285"/>
        <w:jc w:val="right"/>
        <w:rPr>
          <w:sz w:val="28"/>
          <w:szCs w:val="28"/>
          <w:lang w:eastAsia="ar-SA"/>
        </w:rPr>
      </w:pPr>
      <w:r w:rsidRPr="001733B7">
        <w:rPr>
          <w:sz w:val="28"/>
          <w:szCs w:val="28"/>
          <w:lang w:eastAsia="ar-SA"/>
        </w:rPr>
        <w:t xml:space="preserve"> </w:t>
      </w:r>
    </w:p>
    <w:p w:rsidR="003C3E2F" w:rsidRDefault="001733B7" w:rsidP="003C3E2F">
      <w:pPr>
        <w:suppressLineNumbers/>
        <w:ind w:left="884" w:right="-285"/>
        <w:jc w:val="right"/>
        <w:rPr>
          <w:sz w:val="28"/>
          <w:szCs w:val="28"/>
          <w:lang w:eastAsia="ar-SA"/>
        </w:rPr>
      </w:pPr>
      <w:r w:rsidRPr="001733B7">
        <w:rPr>
          <w:sz w:val="28"/>
          <w:szCs w:val="28"/>
          <w:lang w:eastAsia="ar-SA"/>
        </w:rPr>
        <w:t>«Приложение № 9</w:t>
      </w:r>
    </w:p>
    <w:p w:rsidR="001733B7" w:rsidRPr="001733B7" w:rsidRDefault="001733B7" w:rsidP="003C3E2F">
      <w:pPr>
        <w:suppressLineNumbers/>
        <w:ind w:left="884" w:right="-285"/>
        <w:jc w:val="right"/>
        <w:rPr>
          <w:sz w:val="28"/>
          <w:szCs w:val="28"/>
          <w:lang w:eastAsia="ar-SA"/>
        </w:rPr>
      </w:pPr>
      <w:r w:rsidRPr="001733B7">
        <w:rPr>
          <w:sz w:val="28"/>
          <w:szCs w:val="28"/>
          <w:lang w:eastAsia="ar-SA"/>
        </w:rPr>
        <w:t>к постановлению Администрации города Омска</w:t>
      </w:r>
    </w:p>
    <w:p w:rsidR="001733B7" w:rsidRPr="001733B7" w:rsidRDefault="001733B7" w:rsidP="001733B7">
      <w:pPr>
        <w:suppressLineNumbers/>
        <w:spacing w:after="240"/>
        <w:ind w:left="3686" w:right="-285"/>
        <w:jc w:val="right"/>
        <w:rPr>
          <w:sz w:val="28"/>
          <w:szCs w:val="28"/>
          <w:vertAlign w:val="subscript"/>
          <w:lang w:eastAsia="ar-SA"/>
        </w:rPr>
      </w:pPr>
      <w:r w:rsidRPr="001733B7">
        <w:rPr>
          <w:sz w:val="28"/>
          <w:szCs w:val="28"/>
          <w:lang w:eastAsia="ar-SA"/>
        </w:rPr>
        <w:t>от 10 марта 2017 года № 210-п</w:t>
      </w:r>
    </w:p>
    <w:p w:rsidR="001733B7" w:rsidRPr="001733B7" w:rsidRDefault="001733B7" w:rsidP="001733B7">
      <w:pPr>
        <w:suppressAutoHyphens w:val="0"/>
        <w:autoSpaceDE w:val="0"/>
        <w:autoSpaceDN w:val="0"/>
        <w:adjustRightInd w:val="0"/>
        <w:ind w:right="-285"/>
        <w:jc w:val="center"/>
        <w:rPr>
          <w:sz w:val="28"/>
          <w:szCs w:val="28"/>
          <w:lang w:eastAsia="ru-RU"/>
        </w:rPr>
      </w:pPr>
    </w:p>
    <w:p w:rsidR="001733B7" w:rsidRPr="001733B7" w:rsidRDefault="001733B7" w:rsidP="001733B7">
      <w:pPr>
        <w:suppressAutoHyphens w:val="0"/>
        <w:autoSpaceDE w:val="0"/>
        <w:autoSpaceDN w:val="0"/>
        <w:adjustRightInd w:val="0"/>
        <w:jc w:val="center"/>
        <w:rPr>
          <w:sz w:val="28"/>
          <w:szCs w:val="28"/>
          <w:lang w:eastAsia="ru-RU"/>
        </w:rPr>
      </w:pPr>
      <w:r w:rsidRPr="001733B7">
        <w:rPr>
          <w:sz w:val="28"/>
          <w:szCs w:val="28"/>
          <w:lang w:eastAsia="ru-RU"/>
        </w:rPr>
        <w:t>ПОЛОЖЕНИЕ</w:t>
      </w:r>
    </w:p>
    <w:p w:rsidR="003C3E2F" w:rsidRDefault="001733B7" w:rsidP="001733B7">
      <w:pPr>
        <w:widowControl w:val="0"/>
        <w:autoSpaceDE w:val="0"/>
        <w:jc w:val="center"/>
        <w:rPr>
          <w:rFonts w:eastAsia="Arial"/>
          <w:sz w:val="28"/>
          <w:szCs w:val="28"/>
          <w:lang w:eastAsia="ar-SA"/>
        </w:rPr>
      </w:pPr>
      <w:r w:rsidRPr="001733B7">
        <w:rPr>
          <w:rFonts w:eastAsia="Arial"/>
          <w:sz w:val="28"/>
          <w:szCs w:val="28"/>
          <w:lang w:eastAsia="ar-SA"/>
        </w:rPr>
        <w:t xml:space="preserve">об очередности планируемого развития территории элементов планировочной структуры №№ 135, 2-1.ИТ110.1, 2-1.ИТ110.2 планировочного района </w:t>
      </w:r>
      <w:r w:rsidRPr="001733B7">
        <w:rPr>
          <w:rFonts w:eastAsia="Arial"/>
          <w:sz w:val="28"/>
          <w:szCs w:val="28"/>
          <w:lang w:val="en-US" w:eastAsia="ar-SA"/>
        </w:rPr>
        <w:t>III</w:t>
      </w:r>
      <w:r w:rsidRPr="001733B7">
        <w:rPr>
          <w:rFonts w:eastAsia="Arial"/>
          <w:sz w:val="28"/>
          <w:szCs w:val="28"/>
          <w:lang w:eastAsia="ar-SA"/>
        </w:rPr>
        <w:t xml:space="preserve"> проекта планировки территории </w:t>
      </w:r>
      <w:r w:rsidRPr="001733B7">
        <w:rPr>
          <w:rFonts w:eastAsia="Arial"/>
          <w:bCs/>
          <w:sz w:val="28"/>
          <w:szCs w:val="28"/>
          <w:lang w:eastAsia="ar-SA"/>
        </w:rPr>
        <w:t xml:space="preserve">городка Нефтяников, </w:t>
      </w:r>
      <w:r w:rsidRPr="001733B7">
        <w:rPr>
          <w:rFonts w:eastAsia="Arial"/>
          <w:sz w:val="28"/>
          <w:szCs w:val="28"/>
          <w:lang w:eastAsia="ar-SA"/>
        </w:rPr>
        <w:t xml:space="preserve">расположенной в границах: правый берег реки Иртыш – </w:t>
      </w:r>
    </w:p>
    <w:p w:rsidR="003C3E2F" w:rsidRDefault="001733B7" w:rsidP="001733B7">
      <w:pPr>
        <w:widowControl w:val="0"/>
        <w:autoSpaceDE w:val="0"/>
        <w:jc w:val="center"/>
        <w:rPr>
          <w:rFonts w:eastAsia="Arial"/>
          <w:sz w:val="28"/>
          <w:szCs w:val="28"/>
          <w:lang w:eastAsia="ar-SA"/>
        </w:rPr>
      </w:pPr>
      <w:r w:rsidRPr="001733B7">
        <w:rPr>
          <w:rFonts w:eastAsia="Arial"/>
          <w:sz w:val="28"/>
          <w:szCs w:val="28"/>
          <w:lang w:eastAsia="ar-SA"/>
        </w:rPr>
        <w:t xml:space="preserve">улица Заозерная – улица Комбинатская – улица Химиков – улица Энтузиастов – переулок 1-й Окружной – переулок 2-й Окружной – </w:t>
      </w:r>
    </w:p>
    <w:p w:rsidR="003C3E2F" w:rsidRDefault="001733B7" w:rsidP="001733B7">
      <w:pPr>
        <w:widowControl w:val="0"/>
        <w:autoSpaceDE w:val="0"/>
        <w:jc w:val="center"/>
        <w:rPr>
          <w:rFonts w:eastAsia="Arial"/>
          <w:sz w:val="28"/>
          <w:szCs w:val="28"/>
          <w:lang w:eastAsia="ar-SA"/>
        </w:rPr>
      </w:pPr>
      <w:r w:rsidRPr="001733B7">
        <w:rPr>
          <w:rFonts w:eastAsia="Arial"/>
          <w:sz w:val="28"/>
          <w:szCs w:val="28"/>
          <w:lang w:eastAsia="ar-SA"/>
        </w:rPr>
        <w:t xml:space="preserve">улица </w:t>
      </w:r>
      <w:proofErr w:type="spellStart"/>
      <w:r w:rsidRPr="001733B7">
        <w:rPr>
          <w:rFonts w:eastAsia="Arial"/>
          <w:sz w:val="28"/>
          <w:szCs w:val="28"/>
          <w:lang w:eastAsia="ar-SA"/>
        </w:rPr>
        <w:t>Доковская</w:t>
      </w:r>
      <w:proofErr w:type="spellEnd"/>
      <w:r w:rsidRPr="001733B7">
        <w:rPr>
          <w:rFonts w:eastAsia="Arial"/>
          <w:sz w:val="28"/>
          <w:szCs w:val="28"/>
          <w:lang w:eastAsia="ar-SA"/>
        </w:rPr>
        <w:t xml:space="preserve"> – проспект Мира – северо-восточная </w:t>
      </w:r>
    </w:p>
    <w:p w:rsidR="003C3E2F" w:rsidRDefault="001733B7" w:rsidP="001733B7">
      <w:pPr>
        <w:widowControl w:val="0"/>
        <w:autoSpaceDE w:val="0"/>
        <w:jc w:val="center"/>
        <w:rPr>
          <w:rFonts w:eastAsia="Arial"/>
          <w:sz w:val="28"/>
          <w:szCs w:val="28"/>
          <w:lang w:eastAsia="ar-SA"/>
        </w:rPr>
      </w:pPr>
      <w:r w:rsidRPr="001733B7">
        <w:rPr>
          <w:rFonts w:eastAsia="Arial"/>
          <w:sz w:val="28"/>
          <w:szCs w:val="28"/>
          <w:lang w:eastAsia="ar-SA"/>
        </w:rPr>
        <w:t>граница отвода «</w:t>
      </w:r>
      <w:proofErr w:type="spellStart"/>
      <w:r w:rsidRPr="001733B7">
        <w:rPr>
          <w:rFonts w:eastAsia="Arial"/>
          <w:color w:val="22272F"/>
          <w:sz w:val="28"/>
          <w:szCs w:val="28"/>
          <w:shd w:val="clear" w:color="auto" w:fill="FFFFFF"/>
          <w:lang w:eastAsia="ar-SA"/>
        </w:rPr>
        <w:t>Сибэктрострой</w:t>
      </w:r>
      <w:proofErr w:type="spellEnd"/>
      <w:r w:rsidRPr="001733B7">
        <w:rPr>
          <w:rFonts w:eastAsia="Arial"/>
          <w:sz w:val="28"/>
          <w:szCs w:val="28"/>
          <w:lang w:eastAsia="ar-SA"/>
        </w:rPr>
        <w:t xml:space="preserve">», АТП-10, ГСК «Асфальт» – </w:t>
      </w:r>
    </w:p>
    <w:p w:rsidR="001733B7" w:rsidRPr="001733B7" w:rsidRDefault="001733B7" w:rsidP="001733B7">
      <w:pPr>
        <w:widowControl w:val="0"/>
        <w:autoSpaceDE w:val="0"/>
        <w:jc w:val="center"/>
        <w:rPr>
          <w:rFonts w:eastAsia="Arial"/>
          <w:sz w:val="28"/>
          <w:szCs w:val="28"/>
          <w:lang w:eastAsia="ar-SA"/>
        </w:rPr>
      </w:pPr>
      <w:r w:rsidRPr="001733B7">
        <w:rPr>
          <w:rFonts w:eastAsia="Arial"/>
          <w:sz w:val="28"/>
          <w:szCs w:val="28"/>
          <w:lang w:eastAsia="ar-SA"/>
        </w:rPr>
        <w:t>в Советском административном округе города Омска</w:t>
      </w:r>
    </w:p>
    <w:p w:rsidR="001733B7" w:rsidRPr="001733B7" w:rsidRDefault="001733B7" w:rsidP="001733B7">
      <w:pPr>
        <w:suppressAutoHyphens w:val="0"/>
        <w:ind w:right="-285"/>
        <w:jc w:val="both"/>
        <w:rPr>
          <w:color w:val="000000"/>
          <w:sz w:val="28"/>
          <w:szCs w:val="28"/>
          <w:highlight w:val="yellow"/>
          <w:lang w:eastAsia="ru-RU"/>
        </w:rPr>
      </w:pPr>
    </w:p>
    <w:p w:rsidR="001733B7" w:rsidRPr="001733B7" w:rsidRDefault="001733B7" w:rsidP="001733B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1733B7">
        <w:rPr>
          <w:color w:val="000000"/>
          <w:sz w:val="28"/>
          <w:szCs w:val="28"/>
          <w:lang w:eastAsia="ru-RU"/>
        </w:rPr>
        <w:t xml:space="preserve">Развитие территории </w:t>
      </w:r>
      <w:r w:rsidRPr="001733B7">
        <w:rPr>
          <w:bCs/>
          <w:sz w:val="28"/>
          <w:szCs w:val="28"/>
          <w:lang w:eastAsia="ru-RU"/>
        </w:rPr>
        <w:t xml:space="preserve">элементов </w:t>
      </w:r>
      <w:r w:rsidRPr="001733B7">
        <w:rPr>
          <w:sz w:val="28"/>
          <w:szCs w:val="28"/>
          <w:lang w:eastAsia="ru-RU"/>
        </w:rPr>
        <w:t xml:space="preserve">планировочной структуры </w:t>
      </w:r>
      <w:proofErr w:type="gramEnd"/>
      <w:r w:rsidR="003C3E2F">
        <w:rPr>
          <w:sz w:val="28"/>
          <w:szCs w:val="28"/>
          <w:lang w:eastAsia="ru-RU"/>
        </w:rPr>
        <w:t xml:space="preserve"> </w:t>
      </w:r>
      <w:proofErr w:type="gramStart"/>
      <w:r w:rsidRPr="001733B7">
        <w:rPr>
          <w:sz w:val="28"/>
          <w:szCs w:val="28"/>
          <w:lang w:eastAsia="ru-RU"/>
        </w:rPr>
        <w:t xml:space="preserve">№№ 135, 2-1.ИТ110.1, 2-1.ИТ110.2 планировочного района </w:t>
      </w:r>
      <w:r w:rsidRPr="001733B7">
        <w:rPr>
          <w:sz w:val="28"/>
          <w:szCs w:val="28"/>
          <w:lang w:val="en-US" w:eastAsia="ru-RU"/>
        </w:rPr>
        <w:t>III</w:t>
      </w:r>
      <w:r w:rsidRPr="001733B7">
        <w:rPr>
          <w:sz w:val="28"/>
          <w:szCs w:val="28"/>
          <w:lang w:eastAsia="ru-RU"/>
        </w:rPr>
        <w:t xml:space="preserve"> проекта планировки </w:t>
      </w:r>
      <w:r w:rsidRPr="001733B7">
        <w:rPr>
          <w:bCs/>
          <w:sz w:val="28"/>
          <w:szCs w:val="28"/>
          <w:lang w:eastAsia="ru-RU"/>
        </w:rPr>
        <w:t xml:space="preserve">городка Нефтяников, </w:t>
      </w:r>
      <w:r w:rsidRPr="001733B7">
        <w:rPr>
          <w:sz w:val="28"/>
          <w:szCs w:val="28"/>
          <w:lang w:eastAsia="ru-RU"/>
        </w:rPr>
        <w:t xml:space="preserve">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 – улица </w:t>
      </w:r>
      <w:proofErr w:type="spellStart"/>
      <w:r w:rsidRPr="001733B7">
        <w:rPr>
          <w:sz w:val="28"/>
          <w:szCs w:val="28"/>
          <w:lang w:eastAsia="ru-RU"/>
        </w:rPr>
        <w:t>Доковская</w:t>
      </w:r>
      <w:proofErr w:type="spellEnd"/>
      <w:r w:rsidRPr="001733B7">
        <w:rPr>
          <w:sz w:val="28"/>
          <w:szCs w:val="28"/>
          <w:lang w:eastAsia="ru-RU"/>
        </w:rPr>
        <w:t xml:space="preserve"> – проспект Мира – северо-восточная граница отвода «</w:t>
      </w:r>
      <w:proofErr w:type="spellStart"/>
      <w:r w:rsidRPr="001733B7">
        <w:rPr>
          <w:color w:val="22272F"/>
          <w:sz w:val="28"/>
          <w:szCs w:val="28"/>
          <w:shd w:val="clear" w:color="auto" w:fill="FFFFFF"/>
          <w:lang w:eastAsia="ru-RU"/>
        </w:rPr>
        <w:t>Сибэктрострой</w:t>
      </w:r>
      <w:proofErr w:type="spellEnd"/>
      <w:r w:rsidRPr="001733B7">
        <w:rPr>
          <w:sz w:val="28"/>
          <w:szCs w:val="28"/>
          <w:lang w:eastAsia="ru-RU"/>
        </w:rPr>
        <w:t>», АТП-10, ГСК «Асфальт» – в Советском административном округе города Омска (далее – проектируемая территория</w:t>
      </w:r>
      <w:proofErr w:type="gramEnd"/>
      <w:r w:rsidRPr="001733B7">
        <w:rPr>
          <w:sz w:val="28"/>
          <w:szCs w:val="28"/>
          <w:lang w:eastAsia="ru-RU"/>
        </w:rPr>
        <w:t>), планируется в соответствии со следующими этапами:</w:t>
      </w:r>
    </w:p>
    <w:p w:rsidR="001733B7" w:rsidRPr="001733B7" w:rsidRDefault="001733B7" w:rsidP="001733B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1733B7">
        <w:rPr>
          <w:sz w:val="28"/>
          <w:szCs w:val="28"/>
          <w:lang w:eastAsia="ru-RU"/>
        </w:rPr>
        <w:t xml:space="preserve">1) строительство объекта дошкольного образования вместимостью </w:t>
      </w:r>
      <w:r w:rsidR="003C3E2F">
        <w:rPr>
          <w:sz w:val="28"/>
          <w:szCs w:val="28"/>
          <w:lang w:eastAsia="ru-RU"/>
        </w:rPr>
        <w:t xml:space="preserve"> </w:t>
      </w:r>
      <w:r w:rsidRPr="001733B7">
        <w:rPr>
          <w:sz w:val="28"/>
          <w:szCs w:val="28"/>
          <w:lang w:eastAsia="ru-RU"/>
        </w:rPr>
        <w:t>не менее 220 мест;</w:t>
      </w:r>
    </w:p>
    <w:p w:rsidR="001733B7" w:rsidRPr="001733B7" w:rsidRDefault="001733B7" w:rsidP="001733B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1733B7">
        <w:rPr>
          <w:sz w:val="28"/>
          <w:szCs w:val="28"/>
          <w:lang w:eastAsia="ru-RU"/>
        </w:rPr>
        <w:t>2) строительство объекта дошкольного образования вместимостью не менее 200 мест.</w:t>
      </w:r>
    </w:p>
    <w:p w:rsidR="001733B7" w:rsidRPr="001733B7" w:rsidRDefault="001733B7" w:rsidP="001733B7">
      <w:pPr>
        <w:tabs>
          <w:tab w:val="left" w:pos="900"/>
        </w:tabs>
        <w:suppressAutoHyphens w:val="0"/>
        <w:ind w:firstLine="709"/>
        <w:jc w:val="both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>Этапами создания в границах проектируемой территории объектов капитального строительства являются:</w:t>
      </w:r>
    </w:p>
    <w:p w:rsidR="001733B7" w:rsidRPr="001733B7" w:rsidRDefault="001733B7" w:rsidP="001733B7">
      <w:pPr>
        <w:tabs>
          <w:tab w:val="left" w:pos="900"/>
        </w:tabs>
        <w:suppressAutoHyphens w:val="0"/>
        <w:ind w:firstLine="709"/>
        <w:jc w:val="both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 xml:space="preserve">- подготовка проектной документации на строительство объектов капитального строительства; </w:t>
      </w:r>
    </w:p>
    <w:p w:rsidR="001733B7" w:rsidRPr="001733B7" w:rsidRDefault="001733B7" w:rsidP="001733B7">
      <w:pPr>
        <w:tabs>
          <w:tab w:val="left" w:pos="900"/>
        </w:tabs>
        <w:suppressAutoHyphens w:val="0"/>
        <w:ind w:firstLine="709"/>
        <w:jc w:val="both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>- получение разрешения на строительство объектов капитального строительства;</w:t>
      </w:r>
    </w:p>
    <w:p w:rsidR="001733B7" w:rsidRPr="001733B7" w:rsidRDefault="001733B7" w:rsidP="001733B7">
      <w:pPr>
        <w:tabs>
          <w:tab w:val="left" w:pos="900"/>
        </w:tabs>
        <w:suppressAutoHyphens w:val="0"/>
        <w:ind w:firstLine="709"/>
        <w:jc w:val="both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1733B7" w:rsidRPr="001733B7" w:rsidRDefault="001733B7" w:rsidP="001733B7">
      <w:pPr>
        <w:tabs>
          <w:tab w:val="left" w:pos="900"/>
        </w:tabs>
        <w:suppressAutoHyphens w:val="0"/>
        <w:ind w:firstLine="709"/>
        <w:jc w:val="both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>- получение разрешения на ввод объектов капитального строительства в эксплуатацию.</w:t>
      </w:r>
    </w:p>
    <w:p w:rsidR="001733B7" w:rsidRPr="001733B7" w:rsidRDefault="001733B7" w:rsidP="001733B7">
      <w:pPr>
        <w:suppressAutoHyphens w:val="0"/>
        <w:ind w:firstLine="709"/>
        <w:jc w:val="both"/>
        <w:rPr>
          <w:sz w:val="28"/>
          <w:lang w:eastAsia="ru-RU"/>
        </w:rPr>
      </w:pPr>
      <w:proofErr w:type="gramStart"/>
      <w:r w:rsidRPr="001733B7">
        <w:rPr>
          <w:sz w:val="28"/>
          <w:szCs w:val="28"/>
          <w:lang w:eastAsia="ru-RU"/>
        </w:rPr>
        <w:lastRenderedPageBreak/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</w:t>
      </w:r>
      <w:proofErr w:type="gramEnd"/>
      <w:r w:rsidR="003C3E2F">
        <w:rPr>
          <w:sz w:val="28"/>
          <w:szCs w:val="28"/>
          <w:lang w:eastAsia="ru-RU"/>
        </w:rPr>
        <w:t xml:space="preserve"> </w:t>
      </w:r>
      <w:proofErr w:type="gramStart"/>
      <w:r w:rsidRPr="001733B7">
        <w:rPr>
          <w:sz w:val="28"/>
          <w:szCs w:val="28"/>
          <w:lang w:eastAsia="ru-RU"/>
        </w:rPr>
        <w:t xml:space="preserve">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</w:t>
      </w:r>
      <w:r w:rsidRPr="001733B7">
        <w:rPr>
          <w:color w:val="000000"/>
          <w:sz w:val="28"/>
          <w:szCs w:val="28"/>
          <w:lang w:eastAsia="ru-RU"/>
        </w:rPr>
        <w:t>–</w:t>
      </w:r>
      <w:r w:rsidRPr="001733B7">
        <w:rPr>
          <w:sz w:val="28"/>
          <w:szCs w:val="28"/>
          <w:lang w:eastAsia="ru-RU"/>
        </w:rPr>
        <w:t xml:space="preserve"> 2025 годы», в границах проектируемой территории отсутствуют.»</w:t>
      </w:r>
      <w:proofErr w:type="gramEnd"/>
    </w:p>
    <w:p w:rsidR="001733B7" w:rsidRPr="001733B7" w:rsidRDefault="001733B7" w:rsidP="001733B7">
      <w:pPr>
        <w:suppressAutoHyphens w:val="0"/>
        <w:ind w:right="-285"/>
        <w:jc w:val="center"/>
        <w:rPr>
          <w:rFonts w:eastAsia="Calibri"/>
          <w:szCs w:val="22"/>
          <w:lang w:eastAsia="ru-RU"/>
        </w:rPr>
      </w:pPr>
    </w:p>
    <w:p w:rsidR="001733B7" w:rsidRPr="001733B7" w:rsidRDefault="001733B7" w:rsidP="001733B7">
      <w:pPr>
        <w:suppressAutoHyphens w:val="0"/>
        <w:ind w:right="-285"/>
        <w:jc w:val="center"/>
        <w:rPr>
          <w:rFonts w:eastAsia="Calibri"/>
          <w:szCs w:val="22"/>
          <w:lang w:eastAsia="ru-RU"/>
        </w:rPr>
      </w:pPr>
      <w:r w:rsidRPr="001733B7">
        <w:rPr>
          <w:rFonts w:eastAsia="Calibri"/>
          <w:sz w:val="28"/>
          <w:szCs w:val="28"/>
          <w:lang w:eastAsia="ru-RU"/>
        </w:rPr>
        <w:t>________________</w:t>
      </w:r>
    </w:p>
    <w:p w:rsidR="001733B7" w:rsidRPr="001733B7" w:rsidRDefault="001733B7" w:rsidP="001733B7">
      <w:pPr>
        <w:suppressAutoHyphens w:val="0"/>
        <w:ind w:right="-285"/>
        <w:jc w:val="center"/>
        <w:rPr>
          <w:rFonts w:eastAsia="Calibri"/>
          <w:sz w:val="28"/>
          <w:szCs w:val="28"/>
          <w:lang w:eastAsia="ru-RU"/>
        </w:rPr>
      </w:pPr>
    </w:p>
    <w:p w:rsidR="001733B7" w:rsidRDefault="001733B7">
      <w:pPr>
        <w:pStyle w:val="ConsPlusNormal"/>
        <w:ind w:firstLine="0"/>
        <w:sectPr w:rsidR="001733B7" w:rsidSect="001733B7">
          <w:headerReference w:type="default" r:id="rId12"/>
          <w:headerReference w:type="first" r:id="rId13"/>
          <w:pgSz w:w="11906" w:h="16838" w:code="9"/>
          <w:pgMar w:top="1134" w:right="1049" w:bottom="1134" w:left="1559" w:header="284" w:footer="369" w:gutter="0"/>
          <w:pgNumType w:start="1"/>
          <w:cols w:space="708"/>
          <w:titlePg/>
          <w:docGrid w:linePitch="381"/>
        </w:sectPr>
      </w:pPr>
    </w:p>
    <w:p w:rsidR="008A186E" w:rsidRDefault="008A186E">
      <w:pPr>
        <w:pStyle w:val="ConsPlusNormal"/>
        <w:ind w:firstLine="0"/>
        <w:sectPr w:rsidR="008A186E" w:rsidSect="008A186E">
          <w:pgSz w:w="16838" w:h="11906" w:orient="landscape" w:code="9"/>
          <w:pgMar w:top="1049" w:right="1134" w:bottom="1559" w:left="1134" w:header="284" w:footer="369" w:gutter="0"/>
          <w:pgNumType w:start="1"/>
          <w:cols w:space="708"/>
          <w:titlePg/>
          <w:docGrid w:linePitch="381"/>
        </w:sectPr>
      </w:pPr>
      <w:r w:rsidRPr="008A186E">
        <w:lastRenderedPageBreak/>
        <w:pict>
          <v:shape id="_x0000_i1027" type="#_x0000_t75" style="width:728.25pt;height:332.25pt">
            <v:imagedata r:id="rId14" o:title=""/>
          </v:shape>
        </w:pict>
      </w:r>
    </w:p>
    <w:p w:rsidR="003C3E2F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lastRenderedPageBreak/>
        <w:t>Приложение № 6</w:t>
      </w:r>
    </w:p>
    <w:p w:rsidR="008A186E" w:rsidRPr="008A186E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3C3E2F" w:rsidRDefault="003C3E2F" w:rsidP="003C3E2F">
      <w:pPr>
        <w:autoSpaceDE w:val="0"/>
        <w:ind w:right="-1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3C3E2F" w:rsidRDefault="008A186E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«Приложение № </w:t>
      </w:r>
      <w:r w:rsidRPr="008A186E">
        <w:rPr>
          <w:rFonts w:eastAsia="Calibri"/>
          <w:color w:val="000000"/>
          <w:sz w:val="28"/>
          <w:szCs w:val="28"/>
          <w:lang w:eastAsia="ar-SA"/>
        </w:rPr>
        <w:t>6</w:t>
      </w: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8A186E" w:rsidRPr="008A186E" w:rsidRDefault="008A186E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8A186E" w:rsidRPr="008A186E" w:rsidRDefault="008A186E" w:rsidP="008A186E">
      <w:pPr>
        <w:suppressLineNumbers/>
        <w:ind w:left="3686" w:right="-2"/>
        <w:jc w:val="right"/>
        <w:rPr>
          <w:rFonts w:eastAsia="Calibri"/>
          <w:sz w:val="28"/>
          <w:szCs w:val="28"/>
          <w:vertAlign w:val="subscript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от 5 июня 2017 года № 546-п</w:t>
      </w:r>
    </w:p>
    <w:p w:rsidR="008A186E" w:rsidRPr="008A186E" w:rsidRDefault="008A186E" w:rsidP="008A186E">
      <w:pPr>
        <w:suppressLineNumbers/>
        <w:ind w:right="-284"/>
        <w:jc w:val="center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p w:rsidR="008A186E" w:rsidRPr="008A186E" w:rsidRDefault="008A186E" w:rsidP="008A186E">
      <w:pPr>
        <w:suppressAutoHyphens w:val="0"/>
        <w:jc w:val="center"/>
        <w:rPr>
          <w:color w:val="000000"/>
          <w:sz w:val="28"/>
          <w:szCs w:val="28"/>
          <w:lang w:eastAsia="ru-RU"/>
        </w:rPr>
      </w:pP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>Перечень и сведения о площади образуемых земельных участков,</w:t>
      </w:r>
      <w:proofErr w:type="gramEnd"/>
      <w:r w:rsidR="003C3E2F">
        <w:rPr>
          <w:rFonts w:eastAsia="Calibri"/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в том числе возможные способы их образования, в границах элементов планировочной структуры №№ 135, 2-1.ИТ110.1, 2-1.ИТ110.2 планировочного района </w:t>
      </w:r>
      <w:r w:rsidRPr="008A186E">
        <w:rPr>
          <w:rFonts w:eastAsia="Calibri"/>
          <w:color w:val="000000"/>
          <w:sz w:val="28"/>
          <w:szCs w:val="28"/>
          <w:lang w:val="en-US" w:eastAsia="ru-RU"/>
        </w:rPr>
        <w:t>III</w:t>
      </w:r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 проекта планировки территории городка Нефтяников, расположенной в границах: </w:t>
      </w:r>
      <w:r w:rsidRPr="008A186E">
        <w:rPr>
          <w:color w:val="000000"/>
          <w:sz w:val="28"/>
          <w:szCs w:val="28"/>
          <w:lang w:eastAsia="ru-RU"/>
        </w:rPr>
        <w:t xml:space="preserve">правый берег реки Иртыш – </w:t>
      </w:r>
      <w:proofErr w:type="gramEnd"/>
      <w:r w:rsidR="003C3E2F">
        <w:rPr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color w:val="000000"/>
          <w:sz w:val="28"/>
          <w:szCs w:val="28"/>
          <w:lang w:eastAsia="ru-RU"/>
        </w:rPr>
        <w:t xml:space="preserve">улица Заозерная – улица Комбинатская – улица Химиков – улица Энтузиастов – переулок 1-й Окружной – переулок 2-й Окружной – </w:t>
      </w:r>
      <w:proofErr w:type="gramEnd"/>
      <w:r w:rsidR="003C3E2F">
        <w:rPr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color w:val="000000"/>
          <w:sz w:val="28"/>
          <w:szCs w:val="28"/>
          <w:lang w:eastAsia="ru-RU"/>
        </w:rPr>
        <w:t xml:space="preserve">улица </w:t>
      </w:r>
      <w:proofErr w:type="spellStart"/>
      <w:r w:rsidRPr="008A186E">
        <w:rPr>
          <w:color w:val="000000"/>
          <w:sz w:val="28"/>
          <w:szCs w:val="28"/>
          <w:lang w:eastAsia="ru-RU"/>
        </w:rPr>
        <w:t>Доковская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 – проспект Мира</w:t>
      </w:r>
      <w:proofErr w:type="gramEnd"/>
      <w:r w:rsidRPr="008A186E">
        <w:rPr>
          <w:color w:val="000000"/>
          <w:sz w:val="28"/>
          <w:szCs w:val="28"/>
          <w:lang w:eastAsia="ru-RU"/>
        </w:rPr>
        <w:t xml:space="preserve"> – северо-восточная граница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>отвода «</w:t>
      </w:r>
      <w:proofErr w:type="spellStart"/>
      <w:r w:rsidRPr="008A186E">
        <w:rPr>
          <w:sz w:val="28"/>
          <w:szCs w:val="28"/>
          <w:lang w:eastAsia="ru-RU"/>
        </w:rPr>
        <w:t>Сибэктрострой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», АТП-10, ГСК «Асфальт» –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>в Советском административном округе города Омска</w:t>
      </w:r>
    </w:p>
    <w:p w:rsidR="008A186E" w:rsidRPr="008A186E" w:rsidRDefault="008A186E" w:rsidP="008A186E">
      <w:pPr>
        <w:suppressLineNumbers/>
        <w:ind w:right="-284"/>
        <w:jc w:val="center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50"/>
        <w:gridCol w:w="1702"/>
        <w:gridCol w:w="5670"/>
        <w:gridCol w:w="249"/>
      </w:tblGrid>
      <w:tr w:rsidR="008A186E" w:rsidRPr="008A186E" w:rsidTr="00E774BF">
        <w:trPr>
          <w:trHeight w:val="1132"/>
          <w:tblHeader/>
          <w:jc w:val="center"/>
        </w:trPr>
        <w:tc>
          <w:tcPr>
            <w:tcW w:w="1019" w:type="pct"/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Номер</w:t>
            </w:r>
          </w:p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земельного участка</w:t>
            </w:r>
          </w:p>
        </w:tc>
        <w:tc>
          <w:tcPr>
            <w:tcW w:w="889" w:type="pct"/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 xml:space="preserve">Площадь земельного участка по проекту,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sz w:val="28"/>
                <w:szCs w:val="28"/>
                <w:lang w:eastAsia="ru-RU"/>
              </w:rPr>
              <w:t>кв. м</w:t>
            </w:r>
          </w:p>
        </w:tc>
        <w:tc>
          <w:tcPr>
            <w:tcW w:w="2962" w:type="pct"/>
            <w:tcBorders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Способы образования земельного участка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84"/>
          <w:jc w:val="center"/>
        </w:trPr>
        <w:tc>
          <w:tcPr>
            <w:tcW w:w="4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1 этап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5707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164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189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5083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кадастровым номером 55:36:050208:6120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95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1128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589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55:36:050208:3107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364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4423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кадастровым номером 55:36:050208:15284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437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319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55:36:050208:5118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9590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55:36:050208:3366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4279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 (</w:t>
            </w:r>
            <w:proofErr w:type="gram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многоконтурный</w:t>
            </w:r>
            <w:proofErr w:type="gram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, количество контуров 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>–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4)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5931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55:36:050208:3033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3692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2599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55:36:050208:5051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95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4508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кадастровым номером 55:36:050208:3038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294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135.20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7869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с кадастровыми номерами 55:36:050208:10733, 55:36:050208:15264 и 55:36:050208:6403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930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55:36:050208:5895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2709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 (</w:t>
            </w:r>
            <w:proofErr w:type="gram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многоконтурный</w:t>
            </w:r>
            <w:proofErr w:type="gram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, количество контуров 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>–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3)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7258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55:36:050208:5118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539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55:36:050208:247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16004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55:36:050208:3366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5305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486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55:36:050208:15670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546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3802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55:36:050208:3107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1510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15953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55:36:050208:3366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135.34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3701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55:36:050208:6049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1436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55:36:050208:15670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1014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5080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 (</w:t>
            </w:r>
            <w:proofErr w:type="gram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многоконтурный</w:t>
            </w:r>
            <w:proofErr w:type="gram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, количество контуров 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>–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3)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1288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55:36:050208:247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779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55:36:050208:281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1920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Раздел земельного участка с кадастровым номером 55:36:050208:227 с сохранением исходного земельного участка в измененных границах (многоконтурный, количество контуров 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>–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3)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205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55:36:050208:228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7629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Из земель, государственная собственность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которые не разграничена (</w:t>
            </w:r>
            <w:proofErr w:type="gram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многоконтурный</w:t>
            </w:r>
            <w:proofErr w:type="gram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, количество контуров 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>–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2)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1929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55:36:050208:3164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2-1.ИТ110.2.3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645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1322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55:36:050208:6057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1234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55:36:050208:6049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55:36:050208:3350 с сохранением исходного земельного участка в измененных границах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621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1232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55:36:050208:5051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673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Раздел земельного участка с кадастровым номером 55:36:050208:5895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84"/>
          <w:jc w:val="center"/>
        </w:trPr>
        <w:tc>
          <w:tcPr>
            <w:tcW w:w="4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 этап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578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7857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земельного участка с кадастровым номером 55:36:050208:3041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 земельных участков с условными номерами 135.1, 135.2, 135.3, образованных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5431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135.28,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95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1016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135.4,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95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4962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с условными номерами 135.9, 135.25, образованных на предыдущем этапе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135.41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504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135.8,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5407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c</w:t>
            </w:r>
            <w:proofErr w:type="spell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условными номерами 135.6, 135.13, образованных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6518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135.14,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3101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с кадастровыми номерами 55:36:050208:6108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55:36:050208:6049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3027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с кадастровыми номерами 55:36:050208:6108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55:36:050208:6049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579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1375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sz w:val="28"/>
                <w:szCs w:val="28"/>
                <w:lang w:eastAsia="ru-RU"/>
              </w:rPr>
              <w:t>и земельного участка с условным номером 135.22,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  <w:t>1583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земель, государственная собственность на которые не разграничена,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кадастровым номером 55:36:050208:228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881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земельного участка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с кадастровым номером 55:36:050208:10703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135.35,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95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земельного участка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с кадастровым номером 55:36:050208:10703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 земельного участка с условным номером 135.35, образованного на предыдущем этапе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135.50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1450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Перераспределение земельного участка с кадастровым номером 55:36:050208:3041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и земельных участков с условными номерами 135.1, 135.2, 135.3, образованных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836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9368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земельных участков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с условными номерами 2-1.ИТ110.1.1,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2-1.ИТ110.1.2, 2-1.ИТ110.1.3, 2-1.ИТ110.1.4,</w:t>
            </w:r>
            <w:r w:rsidRPr="008A186E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2-1.ИТ110.1.5, 2-1.ИТ110.1.6, образованных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680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13672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земельных участков с условными номерами 2-1.ИТ110.2.1,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2-1.ИТ110.2.2, 2-1.ИТ110.2.3, 2-1.ИТ110.2.4,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2-1.ИТ110.2.5, 2-1.ИТ110.2.6, 2-1.ИТ110.2.7,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2-1.ИТ110.2.8, образованных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284"/>
          <w:jc w:val="center"/>
        </w:trPr>
        <w:tc>
          <w:tcPr>
            <w:tcW w:w="4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3 этап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437"/>
          <w:jc w:val="center"/>
        </w:trPr>
        <w:tc>
          <w:tcPr>
            <w:tcW w:w="1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</w:t>
            </w:r>
            <w:r w:rsidRPr="008A186E"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  <w:t>908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Объединение земельного участка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с кадастровым номером 55:36:050208:227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и земельного участка с условным номером 135.47, образованного на предыдущем этапе межевания территории</w:t>
            </w:r>
          </w:p>
        </w:tc>
        <w:tc>
          <w:tcPr>
            <w:tcW w:w="130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»</w:t>
            </w:r>
          </w:p>
        </w:tc>
      </w:tr>
    </w:tbl>
    <w:p w:rsidR="008A186E" w:rsidRPr="008A186E" w:rsidRDefault="008A186E" w:rsidP="008A186E">
      <w:pPr>
        <w:suppressLineNumbers/>
        <w:tabs>
          <w:tab w:val="left" w:pos="5573"/>
        </w:tabs>
        <w:ind w:right="-568"/>
        <w:rPr>
          <w:rFonts w:eastAsia="Calibri"/>
          <w:sz w:val="28"/>
          <w:szCs w:val="28"/>
          <w:lang w:eastAsia="ar-SA"/>
        </w:rPr>
      </w:pPr>
    </w:p>
    <w:p w:rsidR="008A186E" w:rsidRDefault="008A186E">
      <w:pPr>
        <w:pStyle w:val="ConsPlusNormal"/>
        <w:ind w:firstLine="0"/>
        <w:sectPr w:rsidR="008A186E" w:rsidSect="00E774BF">
          <w:headerReference w:type="default" r:id="rId15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3C3E2F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lastRenderedPageBreak/>
        <w:t>Приложение № 7</w:t>
      </w:r>
    </w:p>
    <w:p w:rsidR="008A186E" w:rsidRPr="008A186E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3C3E2F" w:rsidRDefault="003C3E2F" w:rsidP="003C3E2F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3C3E2F" w:rsidRDefault="008A186E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«Приложение № </w:t>
      </w:r>
      <w:r w:rsidRPr="008A186E">
        <w:rPr>
          <w:rFonts w:eastAsia="Calibri"/>
          <w:color w:val="000000"/>
          <w:sz w:val="28"/>
          <w:szCs w:val="28"/>
          <w:lang w:eastAsia="ar-SA"/>
        </w:rPr>
        <w:t>7</w:t>
      </w: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8A186E" w:rsidRPr="008A186E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8A186E" w:rsidRPr="008A186E" w:rsidRDefault="008A186E" w:rsidP="008A186E">
      <w:pPr>
        <w:suppressLineNumbers/>
        <w:ind w:left="3686" w:right="-2"/>
        <w:jc w:val="right"/>
        <w:rPr>
          <w:rFonts w:eastAsia="Calibri"/>
          <w:sz w:val="28"/>
          <w:szCs w:val="28"/>
          <w:vertAlign w:val="subscript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от 5 июня 2017 года № 546-п</w:t>
      </w:r>
    </w:p>
    <w:p w:rsidR="008A186E" w:rsidRPr="008A186E" w:rsidRDefault="008A186E" w:rsidP="008A186E">
      <w:pPr>
        <w:suppressLineNumbers/>
        <w:ind w:right="-284"/>
        <w:jc w:val="center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p w:rsidR="008A186E" w:rsidRPr="008A186E" w:rsidRDefault="008A186E" w:rsidP="008A186E">
      <w:pPr>
        <w:suppressAutoHyphens w:val="0"/>
        <w:jc w:val="center"/>
        <w:rPr>
          <w:color w:val="000000"/>
          <w:sz w:val="28"/>
          <w:szCs w:val="28"/>
          <w:lang w:eastAsia="ru-RU"/>
        </w:rPr>
      </w:pP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Перечень и сведения о площади образуемых земельных участков, </w:t>
      </w:r>
      <w:proofErr w:type="gramEnd"/>
      <w:r w:rsidR="003C3E2F">
        <w:rPr>
          <w:rFonts w:eastAsia="Calibri"/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которые будут отнесены к территориям общего пользования </w:t>
      </w:r>
      <w:proofErr w:type="gramEnd"/>
      <w:r w:rsidR="003C3E2F">
        <w:rPr>
          <w:rFonts w:eastAsia="Calibri"/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или имуществу общего пользования, в том числе в отношении которых предполагаются резервирование и (или) изъятие для государственных </w:t>
      </w:r>
      <w:proofErr w:type="gramEnd"/>
      <w:r w:rsidR="003C3E2F">
        <w:rPr>
          <w:rFonts w:eastAsia="Calibri"/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или муниципальных нужд, в границах элементов планировочной структуры </w:t>
      </w:r>
      <w:proofErr w:type="gramEnd"/>
      <w:r w:rsidR="003C3E2F">
        <w:rPr>
          <w:rFonts w:eastAsia="Calibri"/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№№ 135, 2-1.ИТ110.1, 2-1.ИТ110.2 планировочного района </w:t>
      </w:r>
      <w:r w:rsidRPr="008A186E">
        <w:rPr>
          <w:rFonts w:eastAsia="Calibri"/>
          <w:color w:val="000000"/>
          <w:sz w:val="28"/>
          <w:szCs w:val="28"/>
          <w:lang w:val="en-US" w:eastAsia="ru-RU"/>
        </w:rPr>
        <w:t>III</w:t>
      </w:r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 проекта планировки территории городка Нефтяников, расположенной в границах: </w:t>
      </w:r>
      <w:r w:rsidRPr="008A186E">
        <w:rPr>
          <w:color w:val="000000"/>
          <w:sz w:val="28"/>
          <w:szCs w:val="28"/>
          <w:lang w:eastAsia="ru-RU"/>
        </w:rPr>
        <w:t>правый берег</w:t>
      </w:r>
      <w:proofErr w:type="gramEnd"/>
      <w:r w:rsidRPr="008A186E">
        <w:rPr>
          <w:color w:val="000000"/>
          <w:sz w:val="28"/>
          <w:szCs w:val="28"/>
          <w:lang w:eastAsia="ru-RU"/>
        </w:rPr>
        <w:t xml:space="preserve"> реки Иртыш – улица Заозерная – улица Комбинатская – улица Химиков – улица Энтузиастов – переулок 1-й Окружной – переулок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 xml:space="preserve">2-й Окружной – улица </w:t>
      </w:r>
      <w:proofErr w:type="spellStart"/>
      <w:r w:rsidRPr="008A186E">
        <w:rPr>
          <w:color w:val="000000"/>
          <w:sz w:val="28"/>
          <w:szCs w:val="28"/>
          <w:lang w:eastAsia="ru-RU"/>
        </w:rPr>
        <w:t>Доковская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 – проспект Мира – северо-восточная граница отвода «</w:t>
      </w:r>
      <w:proofErr w:type="spellStart"/>
      <w:r w:rsidRPr="008A186E">
        <w:rPr>
          <w:sz w:val="28"/>
          <w:szCs w:val="28"/>
          <w:lang w:eastAsia="ru-RU"/>
        </w:rPr>
        <w:t>Сибэктрострой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», АТП-10, ГСК «Асфальт» –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>в Советском административном округе города Омска</w:t>
      </w:r>
    </w:p>
    <w:p w:rsidR="008A186E" w:rsidRPr="008A186E" w:rsidRDefault="008A186E" w:rsidP="008A186E">
      <w:pPr>
        <w:suppressAutoHyphens w:val="0"/>
        <w:jc w:val="center"/>
        <w:rPr>
          <w:rFonts w:eastAsia="Calibri"/>
          <w:color w:val="000000"/>
          <w:sz w:val="28"/>
          <w:szCs w:val="28"/>
          <w:lang w:eastAsia="ru-RU"/>
        </w:rPr>
      </w:pPr>
    </w:p>
    <w:tbl>
      <w:tblPr>
        <w:tblW w:w="509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9"/>
        <w:gridCol w:w="7425"/>
        <w:gridCol w:w="425"/>
      </w:tblGrid>
      <w:tr w:rsidR="008A186E" w:rsidRPr="008A186E" w:rsidTr="00E774BF">
        <w:trPr>
          <w:trHeight w:val="397"/>
          <w:tblHeader/>
          <w:jc w:val="center"/>
        </w:trPr>
        <w:tc>
          <w:tcPr>
            <w:tcW w:w="1031" w:type="pct"/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Номер</w:t>
            </w:r>
          </w:p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земельного участка</w:t>
            </w:r>
          </w:p>
        </w:tc>
        <w:tc>
          <w:tcPr>
            <w:tcW w:w="3754" w:type="pct"/>
            <w:vAlign w:val="center"/>
          </w:tcPr>
          <w:p w:rsidR="008A186E" w:rsidRPr="008A186E" w:rsidRDefault="008A186E" w:rsidP="008A186E">
            <w:pPr>
              <w:suppressAutoHyphens w:val="0"/>
              <w:ind w:right="-53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Площадь</w:t>
            </w:r>
          </w:p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земельного участка</w:t>
            </w:r>
          </w:p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по проекту, кв. м</w:t>
            </w:r>
          </w:p>
        </w:tc>
        <w:tc>
          <w:tcPr>
            <w:tcW w:w="215" w:type="pct"/>
            <w:tcBorders>
              <w:top w:val="nil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ind w:right="-53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47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val="en-US" w:eastAsia="ru-RU"/>
              </w:rPr>
              <w:t>1</w:t>
            </w:r>
            <w:r w:rsidRPr="008A186E">
              <w:rPr>
                <w:rFonts w:eastAsia="Calibri"/>
                <w:sz w:val="28"/>
                <w:szCs w:val="28"/>
                <w:lang w:eastAsia="ru-RU"/>
              </w:rPr>
              <w:t xml:space="preserve"> этап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val="en-US"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189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5083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135.6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1128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135.7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589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135.8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364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319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135.13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4279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135.19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294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930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135.23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val="en-US" w:eastAsia="ru-RU"/>
              </w:rPr>
              <w:t>2709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135.26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135.28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5305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135.29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486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135.30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546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1510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5080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2-1.ИТ110.1.2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1288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2-1.ИТ110.1.3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2-1.ИТ110.1.4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779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2-1.ИТ110.1.5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1920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2-1.ИТ110.1.6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205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7629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1929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2-1.ИТ110.2.3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645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2-1.ИТ110.2.4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2-1.ИТ110.2.5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1234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2-1.ИТ110.2.6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2-1.ИТ110.2.7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1232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2-1.ИТ110.2.8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47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 этап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135.38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5431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135.39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1016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504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5407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135.49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135.50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1450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2-1.ИТ110.1.7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9368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2-1.ИТ110.2.9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13672</w:t>
            </w:r>
          </w:p>
        </w:tc>
        <w:tc>
          <w:tcPr>
            <w:tcW w:w="21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»</w:t>
            </w:r>
          </w:p>
        </w:tc>
      </w:tr>
    </w:tbl>
    <w:p w:rsidR="008A186E" w:rsidRPr="008A186E" w:rsidRDefault="008A186E" w:rsidP="008A186E">
      <w:pPr>
        <w:suppressLineNumbers/>
        <w:tabs>
          <w:tab w:val="left" w:pos="5573"/>
        </w:tabs>
        <w:rPr>
          <w:rFonts w:eastAsia="Calibri"/>
          <w:sz w:val="28"/>
          <w:szCs w:val="28"/>
          <w:lang w:eastAsia="ar-SA"/>
        </w:rPr>
      </w:pPr>
    </w:p>
    <w:p w:rsidR="008A186E" w:rsidRDefault="008A186E">
      <w:pPr>
        <w:pStyle w:val="ConsPlusNormal"/>
        <w:ind w:firstLine="0"/>
        <w:sectPr w:rsidR="008A186E" w:rsidSect="00E774BF">
          <w:headerReference w:type="default" r:id="rId16"/>
          <w:pgSz w:w="11906" w:h="16838"/>
          <w:pgMar w:top="1134" w:right="707" w:bottom="1134" w:left="1701" w:header="708" w:footer="708" w:gutter="0"/>
          <w:pgNumType w:start="1"/>
          <w:cols w:space="708"/>
          <w:titlePg/>
          <w:docGrid w:linePitch="360"/>
        </w:sectPr>
      </w:pPr>
    </w:p>
    <w:p w:rsidR="003C3E2F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lastRenderedPageBreak/>
        <w:t>Приложение № 8</w:t>
      </w:r>
    </w:p>
    <w:p w:rsidR="008A186E" w:rsidRPr="008A186E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3C3E2F" w:rsidRDefault="003C3E2F" w:rsidP="003C3E2F">
      <w:pPr>
        <w:autoSpaceDE w:val="0"/>
        <w:ind w:right="-1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3C3E2F" w:rsidRDefault="008A186E" w:rsidP="003C3E2F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«Приложение № </w:t>
      </w:r>
      <w:r w:rsidRPr="008A186E">
        <w:rPr>
          <w:rFonts w:eastAsia="Calibri"/>
          <w:color w:val="000000"/>
          <w:sz w:val="28"/>
          <w:szCs w:val="28"/>
          <w:lang w:eastAsia="ar-SA"/>
        </w:rPr>
        <w:t>8</w:t>
      </w:r>
    </w:p>
    <w:p w:rsidR="008A186E" w:rsidRPr="008A186E" w:rsidRDefault="008A186E" w:rsidP="008A186E">
      <w:pPr>
        <w:suppressLineNumbers/>
        <w:ind w:left="884" w:right="-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8A186E" w:rsidRPr="008A186E" w:rsidRDefault="008A186E" w:rsidP="008A186E">
      <w:pPr>
        <w:suppressLineNumbers/>
        <w:ind w:left="3686" w:right="-2"/>
        <w:jc w:val="right"/>
        <w:rPr>
          <w:rFonts w:eastAsia="Calibri"/>
          <w:sz w:val="28"/>
          <w:szCs w:val="28"/>
          <w:vertAlign w:val="subscript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от 5 июня 2017 года № 546-п</w:t>
      </w:r>
    </w:p>
    <w:p w:rsidR="008A186E" w:rsidRPr="008A186E" w:rsidRDefault="008A186E" w:rsidP="008A186E">
      <w:pPr>
        <w:suppressLineNumbers/>
        <w:ind w:right="-284"/>
        <w:jc w:val="both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p w:rsidR="008A186E" w:rsidRPr="008A186E" w:rsidRDefault="008A186E" w:rsidP="008A186E">
      <w:pPr>
        <w:suppressAutoHyphens w:val="0"/>
        <w:jc w:val="center"/>
        <w:rPr>
          <w:color w:val="000000"/>
          <w:sz w:val="28"/>
          <w:szCs w:val="28"/>
          <w:lang w:eastAsia="ru-RU"/>
        </w:rPr>
      </w:pPr>
      <w:proofErr w:type="gramStart"/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Сведения о видах разрешенного использования образуемых земельных участков в соответствии с проектом планировки территории в границах элементов планировочной структуры №№ 135, 2-1.ИТ110.1, 2-1.ИТ110.2 планировочного района </w:t>
      </w:r>
      <w:r w:rsidRPr="008A186E">
        <w:rPr>
          <w:rFonts w:eastAsia="Calibri"/>
          <w:color w:val="000000"/>
          <w:sz w:val="28"/>
          <w:szCs w:val="28"/>
          <w:lang w:val="en-US" w:eastAsia="ru-RU"/>
        </w:rPr>
        <w:t>III</w:t>
      </w:r>
      <w:r w:rsidRPr="008A186E">
        <w:rPr>
          <w:rFonts w:eastAsia="Calibri"/>
          <w:color w:val="000000"/>
          <w:sz w:val="28"/>
          <w:szCs w:val="28"/>
          <w:lang w:eastAsia="ru-RU"/>
        </w:rPr>
        <w:t xml:space="preserve"> проекта планировки территории городка Нефтяников, расположенной в границах: </w:t>
      </w:r>
      <w:r w:rsidRPr="008A186E">
        <w:rPr>
          <w:color w:val="000000"/>
          <w:sz w:val="28"/>
          <w:szCs w:val="28"/>
          <w:lang w:eastAsia="ru-RU"/>
        </w:rPr>
        <w:t xml:space="preserve">правый берег реки Иртыш – улица Заозерная – улица Комбинатская – улица Химиков – улица Энтузиастов – </w:t>
      </w:r>
      <w:proofErr w:type="gramEnd"/>
      <w:r w:rsidR="003C3E2F">
        <w:rPr>
          <w:color w:val="000000"/>
          <w:sz w:val="28"/>
          <w:szCs w:val="28"/>
          <w:lang w:eastAsia="ru-RU"/>
        </w:rPr>
        <w:t xml:space="preserve"> </w:t>
      </w:r>
      <w:proofErr w:type="gramStart"/>
      <w:r w:rsidRPr="008A186E">
        <w:rPr>
          <w:color w:val="000000"/>
          <w:sz w:val="28"/>
          <w:szCs w:val="28"/>
          <w:lang w:eastAsia="ru-RU"/>
        </w:rPr>
        <w:t xml:space="preserve">переулок 1-й Окружной – переулок 2-й Окружной – улица </w:t>
      </w:r>
      <w:proofErr w:type="spellStart"/>
      <w:r w:rsidRPr="008A186E">
        <w:rPr>
          <w:color w:val="000000"/>
          <w:sz w:val="28"/>
          <w:szCs w:val="28"/>
          <w:lang w:eastAsia="ru-RU"/>
        </w:rPr>
        <w:t>Доковская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 – проспект Мира – северо-восточная</w:t>
      </w:r>
      <w:proofErr w:type="gramEnd"/>
      <w:r w:rsidRPr="008A186E">
        <w:rPr>
          <w:color w:val="000000"/>
          <w:sz w:val="28"/>
          <w:szCs w:val="28"/>
          <w:lang w:eastAsia="ru-RU"/>
        </w:rPr>
        <w:t xml:space="preserve"> граница отвода «</w:t>
      </w:r>
      <w:proofErr w:type="spellStart"/>
      <w:r w:rsidRPr="008A186E">
        <w:rPr>
          <w:sz w:val="28"/>
          <w:szCs w:val="28"/>
          <w:lang w:eastAsia="ru-RU"/>
        </w:rPr>
        <w:t>Сибэктрострой</w:t>
      </w:r>
      <w:proofErr w:type="spellEnd"/>
      <w:r w:rsidRPr="008A186E">
        <w:rPr>
          <w:color w:val="000000"/>
          <w:sz w:val="28"/>
          <w:szCs w:val="28"/>
          <w:lang w:eastAsia="ru-RU"/>
        </w:rPr>
        <w:t xml:space="preserve">»,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 xml:space="preserve">АТП-10, ГСК «Асфальт» – в Советском административном округе </w:t>
      </w:r>
      <w:r w:rsidR="003C3E2F">
        <w:rPr>
          <w:color w:val="000000"/>
          <w:sz w:val="28"/>
          <w:szCs w:val="28"/>
          <w:lang w:eastAsia="ru-RU"/>
        </w:rPr>
        <w:t xml:space="preserve"> </w:t>
      </w:r>
      <w:r w:rsidRPr="008A186E">
        <w:rPr>
          <w:color w:val="000000"/>
          <w:sz w:val="28"/>
          <w:szCs w:val="28"/>
          <w:lang w:eastAsia="ru-RU"/>
        </w:rPr>
        <w:t>города Омска</w:t>
      </w:r>
    </w:p>
    <w:p w:rsidR="008A186E" w:rsidRPr="008A186E" w:rsidRDefault="008A186E" w:rsidP="008A186E">
      <w:pPr>
        <w:suppressAutoHyphens w:val="0"/>
        <w:jc w:val="center"/>
        <w:rPr>
          <w:color w:val="000000"/>
          <w:sz w:val="28"/>
          <w:szCs w:val="28"/>
          <w:lang w:eastAsia="ru-RU"/>
        </w:rPr>
      </w:pPr>
    </w:p>
    <w:tbl>
      <w:tblPr>
        <w:tblW w:w="484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2"/>
        <w:gridCol w:w="6886"/>
      </w:tblGrid>
      <w:tr w:rsidR="008A186E" w:rsidRPr="008A186E" w:rsidTr="00E774BF">
        <w:trPr>
          <w:trHeight w:val="397"/>
          <w:tblHeader/>
          <w:jc w:val="center"/>
        </w:trPr>
        <w:tc>
          <w:tcPr>
            <w:tcW w:w="1289" w:type="pct"/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Номер</w:t>
            </w:r>
          </w:p>
          <w:p w:rsidR="008A186E" w:rsidRPr="008A186E" w:rsidRDefault="008A186E" w:rsidP="008A186E">
            <w:pPr>
              <w:tabs>
                <w:tab w:val="left" w:pos="1369"/>
              </w:tabs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земельного</w:t>
            </w:r>
          </w:p>
          <w:p w:rsidR="008A186E" w:rsidRPr="008A186E" w:rsidRDefault="008A186E" w:rsidP="008A186E">
            <w:pPr>
              <w:tabs>
                <w:tab w:val="left" w:pos="1369"/>
              </w:tabs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участка</w:t>
            </w:r>
          </w:p>
        </w:tc>
        <w:tc>
          <w:tcPr>
            <w:tcW w:w="3711" w:type="pct"/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Вид разрешенного использования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1 этап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Дошкольное, начальное и среднее общее образование (код 3.5.1)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Предоставление коммунальных услуг (код 3.1.1)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Предоставление коммунальных услуг (код 3.1.1)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Амбулаторно-поликлиническое обслуживание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(код 3.4.1)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135.10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135.13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Хранение автотранспорта (код 2.7.1)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Среднеэтажная</w:t>
            </w:r>
            <w:proofErr w:type="spellEnd"/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жилая застройка (код 2.5)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135.19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135.20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Магазины (код 4.4)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Дошкольное, начальное и среднее общее образование (код 3.5.1)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135.29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135.30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Площадки для занятий спортом (код 5.1.3)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2.6), хранение автотранспорта (код 2.7.1)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135.36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Магазины (код 4.4)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 этап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Дошкольное, начальное и среднее общее образование (код 3.5.1)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135.39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135.40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Амбулаторно-поликлиническое обслуживание </w:t>
            </w:r>
            <w:r w:rsidR="003C3E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(код 3.4.1)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135.42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135.44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135.45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Многоэтажная жилая застройка (высотная застройка) (код 2.6)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135.46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Магазины (код 4.4)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Хранение автотранспорта (код 2.7.1)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135.48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Хранение автотранспорта (код 2.7.1)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135.49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135.50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2-1.ИТ110.1.7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2-1.ИТ110.2.9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Земельные участки (территории) общего пользования (код 12.0)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3 этап</w:t>
            </w:r>
          </w:p>
        </w:tc>
      </w:tr>
      <w:tr w:rsidR="008A186E" w:rsidRPr="008A186E" w:rsidTr="00E774BF">
        <w:trPr>
          <w:trHeight w:val="397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135.51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Хранение автотранспорта (код 2.7.1)</w:t>
            </w:r>
            <w:r w:rsidRPr="008A186E">
              <w:rPr>
                <w:rFonts w:eastAsia="Calibri"/>
                <w:noProof/>
                <w:sz w:val="28"/>
                <w:szCs w:val="28"/>
                <w:lang w:eastAsia="ru-RU"/>
              </w:rPr>
              <w:pict>
                <v:rect id="_x0000_s2055" style="position:absolute;left:0;text-align:left;margin-left:338.15pt;margin-top:2.1pt;width:25.45pt;height:21.1pt;z-index:251658752;mso-position-horizontal-relative:text;mso-position-vertical-relative:text" filled="f" stroked="f">
                  <v:textbox>
                    <w:txbxContent>
                      <w:p w:rsidR="008A186E" w:rsidRPr="00BF4227" w:rsidRDefault="008A186E" w:rsidP="008A186E">
                        <w:pPr>
                          <w:rPr>
                            <w:sz w:val="28"/>
                            <w:szCs w:val="28"/>
                          </w:rPr>
                        </w:pPr>
                        <w:r w:rsidRPr="00BF4227">
                          <w:rPr>
                            <w:sz w:val="28"/>
                            <w:szCs w:val="28"/>
                          </w:rPr>
                          <w:t>»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8A186E" w:rsidRPr="008A186E" w:rsidRDefault="008A186E" w:rsidP="008A186E">
      <w:pPr>
        <w:suppressLineNumbers/>
        <w:tabs>
          <w:tab w:val="left" w:pos="5573"/>
        </w:tabs>
        <w:ind w:right="-284"/>
        <w:rPr>
          <w:rFonts w:eastAsia="Calibri"/>
          <w:sz w:val="28"/>
          <w:szCs w:val="28"/>
          <w:lang w:eastAsia="ar-SA"/>
        </w:rPr>
      </w:pPr>
    </w:p>
    <w:p w:rsidR="008A186E" w:rsidRDefault="008A186E">
      <w:pPr>
        <w:pStyle w:val="ConsPlusNormal"/>
        <w:ind w:firstLine="0"/>
        <w:sectPr w:rsidR="008A186E" w:rsidSect="00E774BF">
          <w:headerReference w:type="default" r:id="rId17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3C3E2F" w:rsidRDefault="003C3E2F" w:rsidP="003C3E2F">
      <w:pPr>
        <w:suppressLineNumbers/>
        <w:ind w:left="884" w:right="142"/>
        <w:jc w:val="right"/>
        <w:rPr>
          <w:rFonts w:eastAsia="Calibri"/>
          <w:sz w:val="28"/>
          <w:szCs w:val="28"/>
          <w:lang w:eastAsia="ar-SA"/>
        </w:rPr>
      </w:pPr>
      <w:r>
        <w:rPr>
          <w:rFonts w:eastAsia="Calibri"/>
          <w:sz w:val="28"/>
          <w:szCs w:val="28"/>
          <w:lang w:eastAsia="ar-SA"/>
        </w:rPr>
        <w:lastRenderedPageBreak/>
        <w:t>Приложение № 9</w:t>
      </w:r>
    </w:p>
    <w:p w:rsidR="008A186E" w:rsidRPr="008A186E" w:rsidRDefault="008A186E" w:rsidP="003C3E2F">
      <w:pPr>
        <w:suppressLineNumbers/>
        <w:ind w:left="884" w:right="14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3C3E2F" w:rsidRDefault="003C3E2F" w:rsidP="003C3E2F">
      <w:pPr>
        <w:autoSpaceDE w:val="0"/>
        <w:ind w:right="142"/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696-п</w:t>
      </w:r>
    </w:p>
    <w:p w:rsidR="003C3E2F" w:rsidRDefault="003C3E2F" w:rsidP="003C3E2F">
      <w:pPr>
        <w:suppressLineNumbers/>
        <w:ind w:left="884" w:right="14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 </w:t>
      </w:r>
    </w:p>
    <w:p w:rsidR="003C3E2F" w:rsidRDefault="008A186E" w:rsidP="003C3E2F">
      <w:pPr>
        <w:suppressLineNumbers/>
        <w:ind w:left="884" w:right="14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 xml:space="preserve">«Приложение № </w:t>
      </w:r>
      <w:r w:rsidRPr="008A186E">
        <w:rPr>
          <w:rFonts w:eastAsia="Calibri"/>
          <w:color w:val="000000"/>
          <w:sz w:val="28"/>
          <w:szCs w:val="28"/>
          <w:lang w:eastAsia="ar-SA"/>
        </w:rPr>
        <w:t>9</w:t>
      </w:r>
    </w:p>
    <w:p w:rsidR="008A186E" w:rsidRPr="008A186E" w:rsidRDefault="008A186E" w:rsidP="003C3E2F">
      <w:pPr>
        <w:suppressLineNumbers/>
        <w:ind w:left="884" w:right="142"/>
        <w:jc w:val="right"/>
        <w:rPr>
          <w:rFonts w:eastAsia="Calibri"/>
          <w:sz w:val="28"/>
          <w:szCs w:val="28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8A186E" w:rsidRPr="008A186E" w:rsidRDefault="008A186E" w:rsidP="003C3E2F">
      <w:pPr>
        <w:suppressLineNumbers/>
        <w:ind w:left="3686" w:right="142"/>
        <w:jc w:val="right"/>
        <w:rPr>
          <w:rFonts w:eastAsia="Calibri"/>
          <w:sz w:val="28"/>
          <w:szCs w:val="28"/>
          <w:vertAlign w:val="subscript"/>
          <w:lang w:eastAsia="ar-SA"/>
        </w:rPr>
      </w:pPr>
      <w:r w:rsidRPr="008A186E">
        <w:rPr>
          <w:rFonts w:eastAsia="Calibri"/>
          <w:sz w:val="28"/>
          <w:szCs w:val="28"/>
          <w:lang w:eastAsia="ar-SA"/>
        </w:rPr>
        <w:t>от 5 июня 2017 года № 546-п</w:t>
      </w:r>
    </w:p>
    <w:p w:rsidR="008A186E" w:rsidRPr="008A186E" w:rsidRDefault="008A186E" w:rsidP="008A186E">
      <w:pPr>
        <w:suppressLineNumbers/>
        <w:ind w:right="-284"/>
        <w:jc w:val="center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p w:rsidR="008A186E" w:rsidRPr="008A186E" w:rsidRDefault="008A186E" w:rsidP="008A186E">
      <w:pPr>
        <w:suppressLineNumbers/>
        <w:tabs>
          <w:tab w:val="left" w:pos="3402"/>
        </w:tabs>
        <w:jc w:val="center"/>
        <w:rPr>
          <w:rFonts w:eastAsia="Calibri"/>
          <w:color w:val="000000"/>
          <w:sz w:val="28"/>
          <w:szCs w:val="28"/>
          <w:lang w:eastAsia="ar-SA"/>
        </w:rPr>
      </w:pPr>
      <w:proofErr w:type="gramStart"/>
      <w:r w:rsidRPr="008A186E">
        <w:rPr>
          <w:rFonts w:eastAsia="Calibri"/>
          <w:sz w:val="28"/>
          <w:szCs w:val="28"/>
          <w:lang w:eastAsia="ar-SA"/>
        </w:rPr>
        <w:t xml:space="preserve">Перечень </w:t>
      </w:r>
      <w:r w:rsidRPr="008A186E">
        <w:rPr>
          <w:rFonts w:eastAsia="Calibri"/>
          <w:color w:val="000000"/>
          <w:sz w:val="28"/>
          <w:szCs w:val="28"/>
          <w:lang w:eastAsia="ar-SA"/>
        </w:rPr>
        <w:t xml:space="preserve">координат характерных точек границ проекта межевания территории в границах </w:t>
      </w:r>
      <w:r w:rsidRPr="008A186E">
        <w:rPr>
          <w:rFonts w:eastAsia="Calibri"/>
          <w:sz w:val="28"/>
          <w:szCs w:val="28"/>
          <w:lang w:eastAsia="ar-SA"/>
        </w:rPr>
        <w:t>элементов</w:t>
      </w:r>
      <w:r w:rsidRPr="008A186E">
        <w:rPr>
          <w:rFonts w:eastAsia="Calibri"/>
          <w:color w:val="000000"/>
          <w:sz w:val="28"/>
          <w:szCs w:val="28"/>
          <w:lang w:eastAsia="ar-SA"/>
        </w:rPr>
        <w:t xml:space="preserve"> планировочной структуры №№ 135, </w:t>
      </w:r>
      <w:proofErr w:type="gramEnd"/>
      <w:r w:rsidR="003C3E2F">
        <w:rPr>
          <w:rFonts w:eastAsia="Calibri"/>
          <w:color w:val="000000"/>
          <w:sz w:val="28"/>
          <w:szCs w:val="28"/>
          <w:lang w:eastAsia="ar-SA"/>
        </w:rPr>
        <w:t xml:space="preserve"> </w:t>
      </w:r>
      <w:proofErr w:type="gramStart"/>
      <w:r w:rsidRPr="008A186E">
        <w:rPr>
          <w:rFonts w:eastAsia="Calibri"/>
          <w:color w:val="000000"/>
          <w:sz w:val="28"/>
          <w:szCs w:val="28"/>
          <w:lang w:eastAsia="ar-SA"/>
        </w:rPr>
        <w:t xml:space="preserve">2-1.ИТ110.1, 2-1.ИТ110.2 планировочного района </w:t>
      </w:r>
      <w:r w:rsidRPr="008A186E">
        <w:rPr>
          <w:rFonts w:eastAsia="Calibri"/>
          <w:color w:val="000000"/>
          <w:sz w:val="28"/>
          <w:szCs w:val="28"/>
          <w:lang w:val="en-US" w:eastAsia="ar-SA"/>
        </w:rPr>
        <w:t>III</w:t>
      </w:r>
      <w:r w:rsidRPr="008A186E">
        <w:rPr>
          <w:rFonts w:eastAsia="Calibri"/>
          <w:color w:val="000000"/>
          <w:sz w:val="28"/>
          <w:szCs w:val="28"/>
          <w:lang w:eastAsia="ar-SA"/>
        </w:rPr>
        <w:t xml:space="preserve"> проекта планировки территории городка Нефтяников, расположенной в границах: </w:t>
      </w:r>
      <w:r w:rsidRPr="008A186E">
        <w:rPr>
          <w:color w:val="000000"/>
          <w:sz w:val="28"/>
          <w:szCs w:val="28"/>
          <w:lang w:eastAsia="ar-SA"/>
        </w:rPr>
        <w:t xml:space="preserve">правый берег реки Иртыш – улица Заозерная – улица Комбинатская – улица Химиков – </w:t>
      </w:r>
      <w:proofErr w:type="gramEnd"/>
      <w:r w:rsidR="003C3E2F">
        <w:rPr>
          <w:color w:val="000000"/>
          <w:sz w:val="28"/>
          <w:szCs w:val="28"/>
          <w:lang w:eastAsia="ar-SA"/>
        </w:rPr>
        <w:t xml:space="preserve"> </w:t>
      </w:r>
      <w:proofErr w:type="gramStart"/>
      <w:r w:rsidRPr="008A186E">
        <w:rPr>
          <w:color w:val="000000"/>
          <w:sz w:val="28"/>
          <w:szCs w:val="28"/>
          <w:lang w:eastAsia="ar-SA"/>
        </w:rPr>
        <w:t xml:space="preserve">улица Энтузиастов – переулок 1-й Окружной – переулок 2-й Окружной – улица </w:t>
      </w:r>
      <w:proofErr w:type="spellStart"/>
      <w:r w:rsidRPr="008A186E">
        <w:rPr>
          <w:color w:val="000000"/>
          <w:sz w:val="28"/>
          <w:szCs w:val="28"/>
          <w:lang w:eastAsia="ar-SA"/>
        </w:rPr>
        <w:t>Доковская</w:t>
      </w:r>
      <w:proofErr w:type="spellEnd"/>
      <w:r w:rsidRPr="008A186E">
        <w:rPr>
          <w:color w:val="000000"/>
          <w:sz w:val="28"/>
          <w:szCs w:val="28"/>
          <w:lang w:eastAsia="ar-SA"/>
        </w:rPr>
        <w:t xml:space="preserve"> – проспект Мира – северо-восточная граница отвода «</w:t>
      </w:r>
      <w:proofErr w:type="spellStart"/>
      <w:r w:rsidRPr="008A186E">
        <w:rPr>
          <w:sz w:val="28"/>
          <w:szCs w:val="28"/>
          <w:lang w:eastAsia="ar-SA"/>
        </w:rPr>
        <w:t>Сибэктрострой</w:t>
      </w:r>
      <w:proofErr w:type="spellEnd"/>
      <w:r w:rsidRPr="008A186E">
        <w:rPr>
          <w:color w:val="000000"/>
          <w:sz w:val="28"/>
          <w:szCs w:val="28"/>
          <w:lang w:eastAsia="ar-SA"/>
        </w:rPr>
        <w:t>», АТП-10, ГСК «Асфальт</w:t>
      </w:r>
      <w:proofErr w:type="gramEnd"/>
      <w:r w:rsidRPr="008A186E">
        <w:rPr>
          <w:color w:val="000000"/>
          <w:sz w:val="28"/>
          <w:szCs w:val="28"/>
          <w:lang w:eastAsia="ar-SA"/>
        </w:rPr>
        <w:t xml:space="preserve">» – в Советском </w:t>
      </w:r>
      <w:r w:rsidR="003C3E2F">
        <w:rPr>
          <w:color w:val="000000"/>
          <w:sz w:val="28"/>
          <w:szCs w:val="28"/>
          <w:lang w:eastAsia="ar-SA"/>
        </w:rPr>
        <w:t xml:space="preserve"> </w:t>
      </w:r>
      <w:r w:rsidRPr="008A186E">
        <w:rPr>
          <w:color w:val="000000"/>
          <w:sz w:val="28"/>
          <w:szCs w:val="28"/>
          <w:lang w:eastAsia="ar-SA"/>
        </w:rPr>
        <w:t>административном округе города Омска</w:t>
      </w:r>
    </w:p>
    <w:p w:rsidR="008A186E" w:rsidRPr="008A186E" w:rsidRDefault="008A186E" w:rsidP="008A186E">
      <w:pPr>
        <w:suppressLineNumbers/>
        <w:ind w:right="-284"/>
        <w:jc w:val="both"/>
        <w:rPr>
          <w:rFonts w:eastAsia="Calibri"/>
          <w:sz w:val="28"/>
          <w:szCs w:val="28"/>
          <w:u w:val="single"/>
          <w:vertAlign w:val="subscript"/>
          <w:lang w:eastAsia="ar-SA"/>
        </w:rPr>
      </w:pPr>
    </w:p>
    <w:tbl>
      <w:tblPr>
        <w:tblW w:w="9997" w:type="dxa"/>
        <w:tblLook w:val="04A0"/>
      </w:tblPr>
      <w:tblGrid>
        <w:gridCol w:w="3118"/>
        <w:gridCol w:w="3118"/>
        <w:gridCol w:w="3118"/>
        <w:gridCol w:w="643"/>
      </w:tblGrid>
      <w:tr w:rsidR="008A186E" w:rsidRPr="008A186E" w:rsidTr="00E774BF">
        <w:trPr>
          <w:trHeight w:val="300"/>
          <w:tblHeader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ar-SA"/>
              </w:rPr>
            </w:pPr>
            <w:r w:rsidRPr="008A186E">
              <w:rPr>
                <w:rFonts w:eastAsia="Calibri"/>
                <w:sz w:val="28"/>
                <w:szCs w:val="28"/>
                <w:lang w:eastAsia="ar-SA"/>
              </w:rPr>
              <w:t>Номер</w:t>
            </w:r>
          </w:p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ar-SA"/>
              </w:rPr>
              <w:t>точки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ar-SA"/>
              </w:rPr>
              <w:t>X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ar-SA"/>
              </w:rPr>
              <w:t>Y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ar-SA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488473.19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2155408.96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488452.65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2155443.73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488424.47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2155498.32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488412.09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2155542.39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488376.51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2155610.88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488367.20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2155629.39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488306.99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2155747.84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488254.01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2155850.59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488252.78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2155883.76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488214.39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2155952.37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488201.63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2155945.05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488150.95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2156036.21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488136.90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2156106.39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488124.74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2156110.86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488117.91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2156113.38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488084.84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2156113.08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488076.40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2156113.02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488077.76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2156054.41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488069.23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2156054.32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488068.64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2156088.75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488061.45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2156088.62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488053.51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2156088.57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488052.40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2156144.27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488050.91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2156255.40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25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487971.64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2156253.84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487967.64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2156253.76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487904.37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2156252.52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487906.49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2156134.15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487903.75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2156131.09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487904.05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2156085.55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487904.41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2156033.46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487908.32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2155812.36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487903.28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2155812.15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487903.30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2155807.67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487904.19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2155741.94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487936.12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2155742.57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487937.44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2155602.84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487937.83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2155576.75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487939.01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2155570.57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487949.06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2155517.95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487944.50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2155511.65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487958.72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2155495.13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488010.79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2155434.69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488020.08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2155423.92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488022.46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2155421.14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488141.40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2155260.60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488143.24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2155257.10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488151.28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2155243.09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488153.30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2155244.20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488161.44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2155233.77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488436.58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2155392.31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488447.16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2155398.41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488454.36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2155402.56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488451.97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2155410.01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488454.48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2155405.34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488473.19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2155408.96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488125.58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2155948.48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488118.65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2155946.75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488116.13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2155945.49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488116.65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2155941.52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488120.05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2155916.25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488122.53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2155916.56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lastRenderedPageBreak/>
              <w:t>62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488127.60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2155917.19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488124.69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2155939.45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488126.85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2155937.89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488128.90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2155917.25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488135.36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2155917.98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488134.00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2155932.71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488133.39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2155939.33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488133.01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2155942.73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488131.26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2155952.46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488128.63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2155952.08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488125.15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2155950.49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488125.58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color w:val="000000"/>
                <w:sz w:val="28"/>
                <w:szCs w:val="28"/>
                <w:lang w:eastAsia="ru-RU"/>
              </w:rPr>
              <w:t>2155948.48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488062.11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2155868.51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488062.28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2155856.94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488080.29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2155857.37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488080.15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2155868.90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488079.86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2155883.54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488061.91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2155883.08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488062.03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2155874.42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488062.11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2155868.51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488151.56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2155911.48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488147.58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2155911.05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488141.96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2155917.88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488127.71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2155916.37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488117.97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2155915.36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488116.71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2155914.38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488117.62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2155907.51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488118.59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2155897.82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488129.96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2155899.01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488152.60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2155901.42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488151.56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2155911.48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488172.78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2155902.04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488169.83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2155907.50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488166.01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2155905.85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488161.91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2155903.86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488160.84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2155906.42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488156.28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2155904.18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488160.35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2155895.73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lastRenderedPageBreak/>
              <w:t>97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488164.85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2155898.11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488168.70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2155900.01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</w:p>
        </w:tc>
      </w:tr>
      <w:tr w:rsidR="008A186E" w:rsidRPr="008A186E" w:rsidTr="00E774BF">
        <w:trPr>
          <w:trHeight w:hRule="exact" w:val="369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488172.78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rFonts w:eastAsia="Calibri"/>
                <w:sz w:val="28"/>
                <w:szCs w:val="28"/>
                <w:lang w:eastAsia="ru-RU"/>
              </w:rPr>
              <w:t>2155902.04</w:t>
            </w:r>
          </w:p>
        </w:tc>
        <w:tc>
          <w:tcPr>
            <w:tcW w:w="643" w:type="dxa"/>
            <w:tcBorders>
              <w:left w:val="single" w:sz="4" w:space="0" w:color="auto"/>
            </w:tcBorders>
          </w:tcPr>
          <w:p w:rsidR="008A186E" w:rsidRPr="008A186E" w:rsidRDefault="008A186E" w:rsidP="008A186E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8A186E">
              <w:rPr>
                <w:color w:val="000000"/>
                <w:sz w:val="28"/>
                <w:szCs w:val="28"/>
                <w:lang w:eastAsia="ru-RU"/>
              </w:rPr>
              <w:t>»</w:t>
            </w:r>
          </w:p>
        </w:tc>
      </w:tr>
    </w:tbl>
    <w:p w:rsidR="008A186E" w:rsidRPr="008A186E" w:rsidRDefault="008A186E" w:rsidP="008A186E">
      <w:pPr>
        <w:suppressLineNumbers/>
        <w:tabs>
          <w:tab w:val="left" w:pos="5573"/>
        </w:tabs>
        <w:ind w:right="-284"/>
        <w:rPr>
          <w:rFonts w:eastAsia="Calibri"/>
          <w:lang w:val="en-US" w:eastAsia="ar-SA"/>
        </w:rPr>
      </w:pPr>
    </w:p>
    <w:p w:rsidR="00315244" w:rsidRDefault="00315244">
      <w:pPr>
        <w:pStyle w:val="ConsPlusNormal"/>
        <w:ind w:firstLine="0"/>
      </w:pPr>
    </w:p>
    <w:sectPr w:rsidR="00315244" w:rsidSect="008A186E">
      <w:headerReference w:type="default" r:id="rId18"/>
      <w:pgSz w:w="11906" w:h="16838"/>
      <w:pgMar w:top="1134" w:right="424" w:bottom="709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18DB" w:rsidRDefault="007218DB">
      <w:r>
        <w:separator/>
      </w:r>
    </w:p>
  </w:endnote>
  <w:endnote w:type="continuationSeparator" w:id="0">
    <w:p w:rsidR="007218DB" w:rsidRDefault="007218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18DB" w:rsidRDefault="007218DB">
      <w:r>
        <w:separator/>
      </w:r>
    </w:p>
  </w:footnote>
  <w:footnote w:type="continuationSeparator" w:id="0">
    <w:p w:rsidR="007218DB" w:rsidRDefault="007218D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579C" w:rsidRDefault="0023579C">
    <w:pPr>
      <w:pStyle w:val="af0"/>
      <w:tabs>
        <w:tab w:val="clear" w:pos="9355"/>
        <w:tab w:val="right" w:pos="9214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Default="00E774BF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Default="00E774BF" w:rsidP="00E774BF">
    <w:pPr>
      <w:pStyle w:val="af0"/>
      <w:ind w:right="360"/>
      <w:jc w:val="right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Default="00E774BF">
    <w:pPr>
      <w:pStyle w:val="af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Default="00E774BF" w:rsidP="00E774BF">
    <w:pPr>
      <w:pStyle w:val="af0"/>
      <w:ind w:right="360"/>
      <w:jc w:val="right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Pr="003C3E2F" w:rsidRDefault="00E774BF" w:rsidP="003C3E2F">
    <w:pPr>
      <w:pStyle w:val="af0"/>
      <w:rPr>
        <w:szCs w:val="28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Pr="003C3E2F" w:rsidRDefault="00E774BF" w:rsidP="003C3E2F">
    <w:pPr>
      <w:pStyle w:val="af0"/>
      <w:rPr>
        <w:szCs w:val="28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Pr="003C3E2F" w:rsidRDefault="00E774BF" w:rsidP="003C3E2F">
    <w:pPr>
      <w:pStyle w:val="af0"/>
      <w:rPr>
        <w:szCs w:val="28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74BF" w:rsidRPr="00000EB7" w:rsidRDefault="00E774BF">
    <w:pPr>
      <w:pStyle w:val="af0"/>
      <w:jc w:val="right"/>
      <w:rPr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B2CC0"/>
    <w:rsid w:val="0002436D"/>
    <w:rsid w:val="00030F8E"/>
    <w:rsid w:val="000800CD"/>
    <w:rsid w:val="000901C1"/>
    <w:rsid w:val="000E68B4"/>
    <w:rsid w:val="00111EAD"/>
    <w:rsid w:val="001733B7"/>
    <w:rsid w:val="001A1FC7"/>
    <w:rsid w:val="001E0A53"/>
    <w:rsid w:val="001E17F6"/>
    <w:rsid w:val="001E354F"/>
    <w:rsid w:val="001E73EC"/>
    <w:rsid w:val="002062D4"/>
    <w:rsid w:val="002165A8"/>
    <w:rsid w:val="0023579C"/>
    <w:rsid w:val="0024094A"/>
    <w:rsid w:val="002640A4"/>
    <w:rsid w:val="002A5A62"/>
    <w:rsid w:val="002D3FBA"/>
    <w:rsid w:val="002D5675"/>
    <w:rsid w:val="003008CB"/>
    <w:rsid w:val="003072BA"/>
    <w:rsid w:val="00315244"/>
    <w:rsid w:val="0033180F"/>
    <w:rsid w:val="003B3C58"/>
    <w:rsid w:val="003C3E2F"/>
    <w:rsid w:val="003F3BA5"/>
    <w:rsid w:val="003F62A7"/>
    <w:rsid w:val="004430D9"/>
    <w:rsid w:val="00453AC3"/>
    <w:rsid w:val="004A4814"/>
    <w:rsid w:val="004C5AAB"/>
    <w:rsid w:val="004E7645"/>
    <w:rsid w:val="00643454"/>
    <w:rsid w:val="00672530"/>
    <w:rsid w:val="006C6129"/>
    <w:rsid w:val="007218DB"/>
    <w:rsid w:val="00743895"/>
    <w:rsid w:val="00743C95"/>
    <w:rsid w:val="00756EAC"/>
    <w:rsid w:val="007A3DEC"/>
    <w:rsid w:val="007C2201"/>
    <w:rsid w:val="007C500C"/>
    <w:rsid w:val="00835264"/>
    <w:rsid w:val="00875D62"/>
    <w:rsid w:val="008A186E"/>
    <w:rsid w:val="008B2CC0"/>
    <w:rsid w:val="00905EEC"/>
    <w:rsid w:val="009163BA"/>
    <w:rsid w:val="00925085"/>
    <w:rsid w:val="009C13D2"/>
    <w:rsid w:val="009F60F0"/>
    <w:rsid w:val="00A35D35"/>
    <w:rsid w:val="00A43961"/>
    <w:rsid w:val="00AA70D1"/>
    <w:rsid w:val="00AB40C1"/>
    <w:rsid w:val="00AE7577"/>
    <w:rsid w:val="00B0487E"/>
    <w:rsid w:val="00B35612"/>
    <w:rsid w:val="00B476AB"/>
    <w:rsid w:val="00B5486D"/>
    <w:rsid w:val="00BD74A4"/>
    <w:rsid w:val="00C43501"/>
    <w:rsid w:val="00C60510"/>
    <w:rsid w:val="00C73B80"/>
    <w:rsid w:val="00C7701D"/>
    <w:rsid w:val="00CC03A0"/>
    <w:rsid w:val="00CE5064"/>
    <w:rsid w:val="00D135EC"/>
    <w:rsid w:val="00D32A24"/>
    <w:rsid w:val="00D35D3A"/>
    <w:rsid w:val="00D365EA"/>
    <w:rsid w:val="00D809F8"/>
    <w:rsid w:val="00DB5AE9"/>
    <w:rsid w:val="00DD75EC"/>
    <w:rsid w:val="00DE3BF5"/>
    <w:rsid w:val="00DF3D11"/>
    <w:rsid w:val="00E14765"/>
    <w:rsid w:val="00E61032"/>
    <w:rsid w:val="00E774BF"/>
    <w:rsid w:val="00EB141F"/>
    <w:rsid w:val="00EB2A25"/>
    <w:rsid w:val="00F27754"/>
    <w:rsid w:val="00F4191C"/>
    <w:rsid w:val="00F858F2"/>
    <w:rsid w:val="00FA2A84"/>
    <w:rsid w:val="00FB7917"/>
    <w:rsid w:val="00FF69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10">
    <w:name w:val="Основной шрифт абзаца10"/>
  </w:style>
  <w:style w:type="character" w:customStyle="1" w:styleId="9">
    <w:name w:val="Основной шрифт абзаца9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1">
    <w:name w:val="Основной шрифт абзаца1"/>
  </w:style>
  <w:style w:type="character" w:styleId="a3">
    <w:name w:val="page number"/>
    <w:basedOn w:val="11"/>
  </w:style>
  <w:style w:type="character" w:customStyle="1" w:styleId="a4">
    <w:name w:val="Без интервала Знак"/>
    <w:rPr>
      <w:sz w:val="22"/>
      <w:lang w:val="ru-RU" w:bidi="ar-SA"/>
    </w:rPr>
  </w:style>
  <w:style w:type="character" w:customStyle="1" w:styleId="12">
    <w:name w:val="Заголовок 1 Знак"/>
    <w:rPr>
      <w:b/>
      <w:bCs/>
      <w:sz w:val="24"/>
      <w:szCs w:val="24"/>
      <w:lang w:val="ru-RU" w:bidi="ar-SA"/>
    </w:rPr>
  </w:style>
  <w:style w:type="character" w:styleId="a5">
    <w:name w:val="Strong"/>
    <w:qFormat/>
    <w:rPr>
      <w:rFonts w:cs="Times New Roman"/>
      <w:b/>
      <w:lang w:val="ru-RU"/>
    </w:rPr>
  </w:style>
  <w:style w:type="character" w:customStyle="1" w:styleId="a6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Pr>
      <w:rFonts w:ascii="Segoe UI" w:hAnsi="Segoe UI" w:cs="Segoe UI"/>
      <w:sz w:val="18"/>
      <w:szCs w:val="18"/>
    </w:rPr>
  </w:style>
  <w:style w:type="character" w:styleId="a8">
    <w:name w:val="Hyperlink"/>
    <w:rPr>
      <w:color w:val="000080"/>
      <w:u w:val="single"/>
      <w:lang/>
    </w:rPr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100">
    <w:name w:val="Указатель10"/>
    <w:basedOn w:val="a"/>
    <w:pPr>
      <w:suppressLineNumbers/>
    </w:pPr>
    <w:rPr>
      <w:rFonts w:cs="Mangal"/>
    </w:rPr>
  </w:style>
  <w:style w:type="paragraph" w:customStyle="1" w:styleId="90">
    <w:name w:val="Название объекта9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91">
    <w:name w:val="Указатель9"/>
    <w:basedOn w:val="a"/>
    <w:pPr>
      <w:suppressLineNumbers/>
    </w:pPr>
    <w:rPr>
      <w:rFonts w:cs="Mangal"/>
    </w:rPr>
  </w:style>
  <w:style w:type="paragraph" w:customStyle="1" w:styleId="80">
    <w:name w:val="Название объекта8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81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3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4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link w:val="af1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5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2">
    <w:name w:val="footer"/>
    <w:basedOn w:val="a"/>
    <w:pPr>
      <w:tabs>
        <w:tab w:val="center" w:pos="4677"/>
        <w:tab w:val="right" w:pos="9355"/>
      </w:tabs>
    </w:pPr>
  </w:style>
  <w:style w:type="paragraph" w:styleId="af3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4">
    <w:name w:val="Содержимое врезки"/>
    <w:basedOn w:val="a"/>
  </w:style>
  <w:style w:type="paragraph" w:customStyle="1" w:styleId="af5">
    <w:name w:val="Содержимое таблицы"/>
    <w:basedOn w:val="a"/>
    <w:pPr>
      <w:suppressLineNumbers/>
    </w:pPr>
  </w:style>
  <w:style w:type="paragraph" w:customStyle="1" w:styleId="af6">
    <w:name w:val="Заголовок таблицы"/>
    <w:basedOn w:val="af5"/>
    <w:pPr>
      <w:jc w:val="center"/>
    </w:pPr>
    <w:rPr>
      <w:b/>
      <w:bCs/>
    </w:rPr>
  </w:style>
  <w:style w:type="paragraph" w:customStyle="1" w:styleId="af7">
    <w:name w:val="Нормальный (таблица)"/>
    <w:basedOn w:val="a"/>
    <w:next w:val="a"/>
    <w:uiPriority w:val="99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8">
    <w:name w:val="Прижатый влево"/>
    <w:basedOn w:val="a"/>
    <w:next w:val="a"/>
    <w:uiPriority w:val="99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paragraph" w:customStyle="1" w:styleId="af9">
    <w:name w:val="ОГП_Содержимое таблицы"/>
    <w:basedOn w:val="a"/>
    <w:rsid w:val="001733B7"/>
    <w:pPr>
      <w:suppressLineNumbers/>
      <w:jc w:val="both"/>
    </w:pPr>
    <w:rPr>
      <w:lang w:eastAsia="ar-SA"/>
    </w:rPr>
  </w:style>
  <w:style w:type="character" w:customStyle="1" w:styleId="af1">
    <w:name w:val="Верхний колонтитул Знак"/>
    <w:basedOn w:val="a0"/>
    <w:link w:val="af0"/>
    <w:uiPriority w:val="99"/>
    <w:rsid w:val="001733B7"/>
    <w:rPr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5.xml"/><Relationship Id="rId18" Type="http://schemas.openxmlformats.org/officeDocument/2006/relationships/header" Target="header9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4.xml"/><Relationship Id="rId17" Type="http://schemas.openxmlformats.org/officeDocument/2006/relationships/header" Target="header8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10" Type="http://schemas.openxmlformats.org/officeDocument/2006/relationships/image" Target="media/image1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30</Pages>
  <Words>5815</Words>
  <Characters>33147</Characters>
  <Application>Microsoft Office Word</Application>
  <DocSecurity>0</DocSecurity>
  <Lines>276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</vt:lpstr>
    </vt:vector>
  </TitlesOfParts>
  <Company>Home</Company>
  <LinksUpToDate>false</LinksUpToDate>
  <CharactersWithSpaces>38885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Советском административном округе города Омска"(вместе с "Положением о размещении объектов капитального строительства, характеристиках планируемого развития территории и межевании территории, расположенной в границах: улица Комбинатская - проспект Губкина</dc:title>
  <dc:creator>User</dc:creator>
  <cp:lastModifiedBy>Елена С. Гуляева</cp:lastModifiedBy>
  <cp:revision>2</cp:revision>
  <cp:lastPrinted>2022-09-07T11:36:00Z</cp:lastPrinted>
  <dcterms:created xsi:type="dcterms:W3CDTF">2022-09-12T03:42:00Z</dcterms:created>
  <dcterms:modified xsi:type="dcterms:W3CDTF">2022-09-12T03:42:00Z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4020.00.61</vt:lpwstr>
  </property>
</Properties>
</file>